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2FA8" w:rsidRDefault="00762FA8" w:rsidP="00762FA8">
      <w:pPr>
        <w:pStyle w:val="afffffe"/>
        <w:framePr w:wrap="around"/>
      </w:pPr>
      <w:r w:rsidRPr="00762FA8">
        <w:rPr>
          <w:rFonts w:ascii="Times New Roman"/>
        </w:rPr>
        <w:t>ICS</w:t>
      </w:r>
      <w:r>
        <w:rPr>
          <w:rFonts w:ascii="MS Mincho" w:eastAsia="MS Mincho" w:hAnsi="MS Mincho" w:cs="MS Mincho" w:hint="eastAsia"/>
        </w:rPr>
        <w:t> </w:t>
      </w:r>
      <w:bookmarkStart w:id="0" w:name="ICS"/>
      <w:r>
        <w:fldChar w:fldCharType="begin">
          <w:ffData>
            <w:name w:val="ICS"/>
            <w:enabled/>
            <w:calcOnExit w:val="0"/>
            <w:helpText w:type="autoText" w:val="请输入正确的ICS号："/>
            <w:textInput>
              <w:default w:val="点击此处添加ICS号"/>
            </w:textInput>
          </w:ffData>
        </w:fldChar>
      </w:r>
      <w:r>
        <w:instrText xml:space="preserve"> FORMTEXT </w:instrText>
      </w:r>
      <w:r>
        <w:fldChar w:fldCharType="separate"/>
      </w:r>
      <w:r w:rsidRPr="00762FA8">
        <w:t>87.040</w:t>
      </w:r>
      <w:r>
        <w:t> </w:t>
      </w:r>
      <w:r>
        <w:fldChar w:fldCharType="end"/>
      </w:r>
      <w:bookmarkEnd w:id="0"/>
    </w:p>
    <w:bookmarkStart w:id="1" w:name="WXFLH"/>
    <w:p w:rsidR="00762FA8" w:rsidRDefault="00762FA8" w:rsidP="00762FA8">
      <w:pPr>
        <w:pStyle w:val="afffffe"/>
        <w:framePr w:wrap="around"/>
      </w:pPr>
      <w:r>
        <w:fldChar w:fldCharType="begin">
          <w:ffData>
            <w:name w:val="WXFLH"/>
            <w:enabled/>
            <w:calcOnExit w:val="0"/>
            <w:helpText w:type="autoText" w:val="请输入中国标准文献分类号："/>
            <w:textInput>
              <w:default w:val="点击此处添加中国标准文献分类号"/>
            </w:textInput>
          </w:ffData>
        </w:fldChar>
      </w:r>
      <w:r>
        <w:instrText xml:space="preserve"> FORMTEXT </w:instrText>
      </w:r>
      <w:r>
        <w:fldChar w:fldCharType="separate"/>
      </w:r>
      <w:r>
        <w:rPr>
          <w:rFonts w:hint="eastAsia"/>
        </w:rPr>
        <w:t>G51</w:t>
      </w:r>
      <w:r>
        <w:fldChar w:fldCharType="end"/>
      </w:r>
      <w:bookmarkEnd w:id="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854"/>
      </w:tblGrid>
      <w:tr w:rsidR="00762FA8" w:rsidTr="00CC2BFF">
        <w:tc>
          <w:tcPr>
            <w:tcW w:w="9854" w:type="dxa"/>
            <w:tcBorders>
              <w:top w:val="nil"/>
              <w:left w:val="nil"/>
              <w:bottom w:val="nil"/>
              <w:right w:val="nil"/>
            </w:tcBorders>
            <w:shd w:val="clear" w:color="auto" w:fill="auto"/>
          </w:tcPr>
          <w:p w:rsidR="00762FA8" w:rsidRDefault="001A1821" w:rsidP="00762FA8">
            <w:pPr>
              <w:pStyle w:val="afffffe"/>
              <w:framePr w:wrap="around"/>
            </w:pPr>
            <w:r>
              <w:rPr>
                <w:noProof/>
              </w:rPr>
              <w:pict>
                <v:rect id="BAH" o:spid="_x0000_s1039" style="position:absolute;margin-left:-5.25pt;margin-top:0;width:68.25pt;height:15.6pt;z-index:-251656192" stroked="f"/>
              </w:pict>
            </w:r>
            <w:r w:rsidR="00762FA8">
              <w:fldChar w:fldCharType="begin">
                <w:ffData>
                  <w:name w:val="BAH"/>
                  <w:enabled/>
                  <w:calcOnExit w:val="0"/>
                  <w:textInput/>
                </w:ffData>
              </w:fldChar>
            </w:r>
            <w:bookmarkStart w:id="2" w:name="BAH"/>
            <w:r w:rsidR="00762FA8">
              <w:instrText xml:space="preserve"> FORMTEXT </w:instrText>
            </w:r>
            <w:r w:rsidR="00762FA8">
              <w:fldChar w:fldCharType="separate"/>
            </w:r>
            <w:r w:rsidR="0070604D">
              <w:rPr>
                <w:rFonts w:hint="eastAsia"/>
              </w:rPr>
              <w:t>备案号：</w:t>
            </w:r>
            <w:r w:rsidR="00762FA8">
              <w:fldChar w:fldCharType="end"/>
            </w:r>
            <w:bookmarkEnd w:id="2"/>
          </w:p>
        </w:tc>
      </w:tr>
    </w:tbl>
    <w:bookmarkStart w:id="3" w:name="c1"/>
    <w:p w:rsidR="00762FA8" w:rsidRDefault="00762FA8" w:rsidP="00762FA8">
      <w:pPr>
        <w:pStyle w:val="afff"/>
        <w:framePr w:wrap="around"/>
      </w:pPr>
      <w:r>
        <w:fldChar w:fldCharType="begin">
          <w:ffData>
            <w:name w:val="c1"/>
            <w:enabled/>
            <w:calcOnExit w:val="0"/>
            <w:entryMacro w:val="ShowHelp15"/>
            <w:textInput>
              <w:maxLength w:val="2"/>
            </w:textInput>
          </w:ffData>
        </w:fldChar>
      </w:r>
      <w:r>
        <w:instrText xml:space="preserve"> FORMTEXT </w:instrText>
      </w:r>
      <w:r>
        <w:fldChar w:fldCharType="separate"/>
      </w:r>
      <w:r w:rsidR="005C032E">
        <w:rPr>
          <w:rFonts w:hint="eastAsia"/>
        </w:rPr>
        <w:t>HG</w:t>
      </w:r>
      <w:r>
        <w:fldChar w:fldCharType="end"/>
      </w:r>
      <w:bookmarkEnd w:id="3"/>
    </w:p>
    <w:p w:rsidR="00762FA8" w:rsidRDefault="00762FA8" w:rsidP="00762FA8">
      <w:pPr>
        <w:pStyle w:val="affffe"/>
        <w:framePr w:wrap="around"/>
      </w:pPr>
      <w:r>
        <w:rPr>
          <w:rFonts w:hint="eastAsia"/>
        </w:rPr>
        <w:t>中华人民共和国</w:t>
      </w:r>
      <w:bookmarkStart w:id="4" w:name="c2"/>
      <w:r>
        <w:fldChar w:fldCharType="begin">
          <w:ffData>
            <w:name w:val="c2"/>
            <w:enabled/>
            <w:calcOnExit w:val="0"/>
            <w:entryMacro w:val="showhelp11"/>
            <w:textInput/>
          </w:ffData>
        </w:fldChar>
      </w:r>
      <w:r>
        <w:instrText xml:space="preserve"> FORMTEXT </w:instrText>
      </w:r>
      <w:r>
        <w:fldChar w:fldCharType="separate"/>
      </w:r>
      <w:r w:rsidR="00133ADD">
        <w:rPr>
          <w:rFonts w:hint="eastAsia"/>
        </w:rPr>
        <w:t>化工</w:t>
      </w:r>
      <w:r>
        <w:fldChar w:fldCharType="end"/>
      </w:r>
      <w:bookmarkEnd w:id="4"/>
      <w:r>
        <w:rPr>
          <w:rFonts w:hint="eastAsia"/>
        </w:rPr>
        <w:t>行业标准</w:t>
      </w:r>
    </w:p>
    <w:bookmarkStart w:id="5" w:name="StdNo0"/>
    <w:p w:rsidR="00762FA8" w:rsidRDefault="00762FA8" w:rsidP="00762FA8">
      <w:pPr>
        <w:pStyle w:val="2"/>
        <w:framePr w:wrap="around"/>
        <w:rPr>
          <w:rFonts w:hAnsi="黑体"/>
        </w:rPr>
      </w:pPr>
      <w:r w:rsidRPr="00762FA8">
        <w:rPr>
          <w:rFonts w:ascii="Times New Roman"/>
        </w:rPr>
        <w:fldChar w:fldCharType="begin">
          <w:ffData>
            <w:name w:val="StdNo0"/>
            <w:enabled/>
            <w:calcOnExit w:val="0"/>
            <w:textInput>
              <w:default w:val="XX"/>
              <w:maxLength w:val="2"/>
            </w:textInput>
          </w:ffData>
        </w:fldChar>
      </w:r>
      <w:r w:rsidRPr="00762FA8">
        <w:rPr>
          <w:rFonts w:ascii="Times New Roman"/>
        </w:rPr>
        <w:instrText xml:space="preserve"> FORMTEXT </w:instrText>
      </w:r>
      <w:r w:rsidRPr="00762FA8">
        <w:rPr>
          <w:rFonts w:ascii="Times New Roman"/>
        </w:rPr>
      </w:r>
      <w:r w:rsidRPr="00762FA8">
        <w:rPr>
          <w:rFonts w:ascii="Times New Roman"/>
        </w:rPr>
        <w:fldChar w:fldCharType="separate"/>
      </w:r>
      <w:r w:rsidR="00133ADD">
        <w:rPr>
          <w:rFonts w:ascii="Times New Roman" w:hint="eastAsia"/>
        </w:rPr>
        <w:t>HG</w:t>
      </w:r>
      <w:r w:rsidRPr="00762FA8">
        <w:rPr>
          <w:rFonts w:ascii="Times New Roman"/>
        </w:rPr>
        <w:fldChar w:fldCharType="end"/>
      </w:r>
      <w:bookmarkEnd w:id="5"/>
      <w:r w:rsidRPr="00762FA8">
        <w:rPr>
          <w:rFonts w:ascii="Times New Roman"/>
        </w:rPr>
        <w:t xml:space="preserve">/T </w:t>
      </w:r>
      <w:bookmarkStart w:id="6" w:name="StdNo1"/>
      <w:r>
        <w:rPr>
          <w:rFonts w:hAnsi="黑体"/>
        </w:rPr>
        <w:fldChar w:fldCharType="begin">
          <w:ffData>
            <w:name w:val="StdNo1"/>
            <w:enabled/>
            <w:calcOnExit w:val="0"/>
            <w:textInput>
              <w:default w:val="XXXXX"/>
            </w:textInput>
          </w:ffData>
        </w:fldChar>
      </w:r>
      <w:r>
        <w:rPr>
          <w:rFonts w:hAnsi="黑体"/>
        </w:rPr>
        <w:instrText xml:space="preserve"> FORMTEXT </w:instrText>
      </w:r>
      <w:r>
        <w:rPr>
          <w:rFonts w:hAnsi="黑体"/>
        </w:rPr>
      </w:r>
      <w:r>
        <w:rPr>
          <w:rFonts w:hAnsi="黑体"/>
        </w:rPr>
        <w:fldChar w:fldCharType="separate"/>
      </w:r>
      <w:r>
        <w:rPr>
          <w:rFonts w:hAnsi="黑体"/>
          <w:noProof/>
        </w:rPr>
        <w:t>XXXXX</w:t>
      </w:r>
      <w:r>
        <w:rPr>
          <w:rFonts w:hAnsi="黑体"/>
        </w:rPr>
        <w:fldChar w:fldCharType="end"/>
      </w:r>
      <w:bookmarkEnd w:id="6"/>
      <w:r>
        <w:rPr>
          <w:rFonts w:hAnsi="黑体"/>
        </w:rPr>
        <w:t>—</w:t>
      </w:r>
      <w:bookmarkStart w:id="7" w:name="StdNo2"/>
      <w:r>
        <w:rPr>
          <w:rFonts w:hAnsi="黑体"/>
        </w:rPr>
        <w:fldChar w:fldCharType="begin">
          <w:ffData>
            <w:name w:val="StdNo2"/>
            <w:enabled/>
            <w:calcOnExit w:val="0"/>
            <w:textInput>
              <w:default w:val="XXXX"/>
              <w:maxLength w:val="4"/>
            </w:textInput>
          </w:ffData>
        </w:fldChar>
      </w:r>
      <w:r>
        <w:rPr>
          <w:rFonts w:hAnsi="黑体"/>
        </w:rPr>
        <w:instrText xml:space="preserve"> FORMTEXT </w:instrText>
      </w:r>
      <w:r>
        <w:rPr>
          <w:rFonts w:hAnsi="黑体"/>
        </w:rPr>
      </w:r>
      <w:r>
        <w:rPr>
          <w:rFonts w:hAnsi="黑体"/>
        </w:rPr>
        <w:fldChar w:fldCharType="separate"/>
      </w:r>
      <w:r>
        <w:rPr>
          <w:rFonts w:hAnsi="黑体"/>
          <w:noProof/>
        </w:rPr>
        <w:t>XXXX</w:t>
      </w:r>
      <w:r>
        <w:rPr>
          <w:rFonts w:hAnsi="黑体"/>
        </w:rPr>
        <w:fldChar w:fldCharType="end"/>
      </w:r>
      <w:bookmarkEnd w:id="7"/>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356"/>
      </w:tblGrid>
      <w:tr w:rsidR="00762FA8" w:rsidRPr="00CC2BFF" w:rsidTr="00CC2BFF">
        <w:tc>
          <w:tcPr>
            <w:tcW w:w="9356" w:type="dxa"/>
            <w:tcBorders>
              <w:top w:val="nil"/>
              <w:left w:val="nil"/>
              <w:bottom w:val="nil"/>
              <w:right w:val="nil"/>
            </w:tcBorders>
            <w:shd w:val="clear" w:color="auto" w:fill="auto"/>
          </w:tcPr>
          <w:bookmarkStart w:id="8" w:name="DT"/>
          <w:p w:rsidR="00762FA8" w:rsidRDefault="00762FA8" w:rsidP="00762FA8">
            <w:pPr>
              <w:pStyle w:val="afffa"/>
              <w:framePr w:wrap="around"/>
            </w:pPr>
            <w:r>
              <w:fldChar w:fldCharType="begin">
                <w:ffData>
                  <w:name w:val="DT"/>
                  <w:enabled/>
                  <w:calcOnExit w:val="0"/>
                  <w:entryMacro w:val="ShowHelp4"/>
                  <w:textInput/>
                </w:ffData>
              </w:fldChar>
            </w:r>
            <w:r>
              <w:instrText xml:space="preserve"> FORMTEXT </w:instrText>
            </w:r>
            <w:r>
              <w:fldChar w:fldCharType="separate"/>
            </w:r>
            <w:r w:rsidR="00183FEF">
              <w:t> </w:t>
            </w:r>
            <w:r w:rsidR="00183FEF">
              <w:t> </w:t>
            </w:r>
            <w:r w:rsidR="00183FEF">
              <w:t> </w:t>
            </w:r>
            <w:r w:rsidR="00183FEF">
              <w:t> </w:t>
            </w:r>
            <w:r w:rsidR="00183FEF">
              <w:t> </w:t>
            </w:r>
            <w:r>
              <w:fldChar w:fldCharType="end"/>
            </w:r>
            <w:bookmarkEnd w:id="8"/>
          </w:p>
        </w:tc>
      </w:tr>
    </w:tbl>
    <w:p w:rsidR="00762FA8" w:rsidRDefault="00762FA8" w:rsidP="00762FA8">
      <w:pPr>
        <w:pStyle w:val="2"/>
        <w:framePr w:wrap="around"/>
        <w:rPr>
          <w:rFonts w:hAnsi="黑体"/>
        </w:rPr>
      </w:pPr>
    </w:p>
    <w:p w:rsidR="00762FA8" w:rsidRDefault="00762FA8" w:rsidP="00762FA8">
      <w:pPr>
        <w:pStyle w:val="2"/>
        <w:framePr w:wrap="around"/>
        <w:rPr>
          <w:rFonts w:hAnsi="黑体"/>
        </w:rPr>
      </w:pPr>
    </w:p>
    <w:bookmarkStart w:id="9" w:name="StdName"/>
    <w:p w:rsidR="00762FA8" w:rsidRDefault="00762FA8" w:rsidP="00762FA8">
      <w:pPr>
        <w:pStyle w:val="afffb"/>
        <w:framePr w:wrap="around"/>
      </w:pPr>
      <w:r>
        <w:fldChar w:fldCharType="begin">
          <w:ffData>
            <w:name w:val="StdName"/>
            <w:enabled/>
            <w:calcOnExit w:val="0"/>
            <w:textInput>
              <w:default w:val="点击此处添加标准名称"/>
            </w:textInput>
          </w:ffData>
        </w:fldChar>
      </w:r>
      <w:r>
        <w:instrText xml:space="preserve"> FORMTEXT </w:instrText>
      </w:r>
      <w:r>
        <w:fldChar w:fldCharType="separate"/>
      </w:r>
      <w:r w:rsidRPr="00762FA8">
        <w:rPr>
          <w:rFonts w:hint="eastAsia"/>
        </w:rPr>
        <w:t>汽车塑料件用水性涂料</w:t>
      </w:r>
      <w:r>
        <w:fldChar w:fldCharType="end"/>
      </w:r>
      <w:bookmarkEnd w:id="9"/>
    </w:p>
    <w:bookmarkStart w:id="10" w:name="StdEnglishName"/>
    <w:p w:rsidR="00762FA8" w:rsidRDefault="00762FA8" w:rsidP="00762FA8">
      <w:pPr>
        <w:pStyle w:val="afffc"/>
        <w:framePr w:wrap="around"/>
      </w:pPr>
      <w:r>
        <w:fldChar w:fldCharType="begin">
          <w:ffData>
            <w:name w:val="StdEnglishName"/>
            <w:enabled/>
            <w:calcOnExit w:val="0"/>
            <w:textInput>
              <w:default w:val="点击此处添加标准英文译名"/>
            </w:textInput>
          </w:ffData>
        </w:fldChar>
      </w:r>
      <w:r>
        <w:instrText xml:space="preserve"> FORMTEXT </w:instrText>
      </w:r>
      <w:r>
        <w:fldChar w:fldCharType="separate"/>
      </w:r>
      <w:r w:rsidR="00850E43" w:rsidRPr="00850E43">
        <w:t>Automotive plastic parts of Waterborne Coatings</w:t>
      </w:r>
      <w:r>
        <w:fldChar w:fldCharType="end"/>
      </w:r>
      <w:bookmarkEnd w:id="10"/>
    </w:p>
    <w:bookmarkStart w:id="11" w:name="YZBS"/>
    <w:p w:rsidR="00762FA8" w:rsidRPr="00762FA8" w:rsidRDefault="00762FA8" w:rsidP="00762FA8">
      <w:pPr>
        <w:pStyle w:val="afffd"/>
        <w:framePr w:wrap="around"/>
      </w:pPr>
      <w:r>
        <w:fldChar w:fldCharType="begin">
          <w:ffData>
            <w:name w:val="YZBS"/>
            <w:enabled/>
            <w:calcOnExit w:val="0"/>
            <w:textInput>
              <w:default w:val="点击此处添加与国际标准一致性程度的标识"/>
            </w:textInput>
          </w:ffData>
        </w:fldChar>
      </w:r>
      <w:r>
        <w:instrText xml:space="preserve"> FORMTEXT </w:instrText>
      </w:r>
      <w:r>
        <w:fldChar w:fldCharType="separate"/>
      </w:r>
      <w:r w:rsidR="006529B2" w:rsidRPr="006529B2">
        <w:rPr>
          <w:rFonts w:hint="eastAsia"/>
        </w:rPr>
        <w:t>在提交反馈意见时，请将您知道的相关专利连同支持性文件一并附上</w:t>
      </w:r>
      <w:r>
        <w:fldChar w:fldCharType="end"/>
      </w:r>
      <w:bookmarkEnd w:id="1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855"/>
      </w:tblGrid>
      <w:tr w:rsidR="00762FA8" w:rsidTr="00CC2BFF">
        <w:tc>
          <w:tcPr>
            <w:tcW w:w="9855" w:type="dxa"/>
            <w:tcBorders>
              <w:top w:val="nil"/>
              <w:left w:val="nil"/>
              <w:bottom w:val="nil"/>
              <w:right w:val="nil"/>
            </w:tcBorders>
            <w:shd w:val="clear" w:color="auto" w:fill="auto"/>
          </w:tcPr>
          <w:p w:rsidR="00762FA8" w:rsidRDefault="001A1821" w:rsidP="00762FA8">
            <w:pPr>
              <w:pStyle w:val="afffe"/>
              <w:framePr w:wrap="around"/>
            </w:pPr>
            <w:r>
              <w:rPr>
                <w:noProof/>
              </w:rPr>
              <w:pict>
                <v:rect id="RQ" o:spid="_x0000_s1038" style="position:absolute;left:0;text-align:left;margin-left:173.3pt;margin-top:337.15pt;width:150pt;height:20pt;z-index:-251657216" stroked="f">
                  <w10:anchorlock/>
                </v:rect>
              </w:pict>
            </w:r>
            <w:r w:rsidR="00762FA8">
              <w:fldChar w:fldCharType="begin">
                <w:ffData>
                  <w:name w:val="LB"/>
                  <w:enabled/>
                  <w:calcOnExit w:val="0"/>
                  <w:ddList>
                    <w:result w:val="2"/>
                    <w:listEntry w:val="文稿版次选择"/>
                    <w:listEntry w:val="（工作组讨论稿）"/>
                    <w:listEntry w:val="（征求意见稿）"/>
                    <w:listEntry w:val="（送审讨论稿）"/>
                    <w:listEntry w:val="（送审稿）"/>
                    <w:listEntry w:val="（报批稿）"/>
                  </w:ddList>
                </w:ffData>
              </w:fldChar>
            </w:r>
            <w:bookmarkStart w:id="12" w:name="LB"/>
            <w:r w:rsidR="00762FA8">
              <w:instrText xml:space="preserve"> FORMDROPDOWN </w:instrText>
            </w:r>
            <w:r>
              <w:fldChar w:fldCharType="separate"/>
            </w:r>
            <w:r w:rsidR="00762FA8">
              <w:fldChar w:fldCharType="end"/>
            </w:r>
            <w:bookmarkEnd w:id="12"/>
          </w:p>
        </w:tc>
      </w:tr>
      <w:bookmarkStart w:id="13" w:name="WCRQ"/>
      <w:tr w:rsidR="00762FA8" w:rsidTr="00CC2BFF">
        <w:tc>
          <w:tcPr>
            <w:tcW w:w="9855" w:type="dxa"/>
            <w:tcBorders>
              <w:top w:val="nil"/>
              <w:left w:val="nil"/>
              <w:bottom w:val="nil"/>
              <w:right w:val="nil"/>
            </w:tcBorders>
            <w:shd w:val="clear" w:color="auto" w:fill="auto"/>
          </w:tcPr>
          <w:p w:rsidR="00762FA8" w:rsidRDefault="00762FA8" w:rsidP="00762FA8">
            <w:pPr>
              <w:pStyle w:val="affff"/>
              <w:framePr w:wrap="around"/>
            </w:pPr>
            <w:r>
              <w:fldChar w:fldCharType="begin">
                <w:ffData>
                  <w:name w:val="WCRQ"/>
                  <w:enabled/>
                  <w:calcOnExit w:val="0"/>
                  <w:textInput/>
                </w:ffData>
              </w:fldChar>
            </w:r>
            <w:r>
              <w:instrText xml:space="preserve"> FORMTEXT </w:instrText>
            </w:r>
            <w:r>
              <w:fldChar w:fldCharType="separate"/>
            </w:r>
            <w:r>
              <w:rPr>
                <w:rFonts w:hint="eastAsia"/>
              </w:rPr>
              <w:t>（本稿完成日期：</w:t>
            </w:r>
            <w:r>
              <w:t>2016/7/2</w:t>
            </w:r>
            <w:r>
              <w:rPr>
                <w:rFonts w:hint="eastAsia"/>
              </w:rPr>
              <w:t>）</w:t>
            </w:r>
            <w:r>
              <w:fldChar w:fldCharType="end"/>
            </w:r>
            <w:bookmarkEnd w:id="13"/>
          </w:p>
        </w:tc>
      </w:tr>
    </w:tbl>
    <w:bookmarkStart w:id="14" w:name="FY"/>
    <w:p w:rsidR="00762FA8" w:rsidRDefault="00762FA8" w:rsidP="00762FA8">
      <w:pPr>
        <w:pStyle w:val="affffff5"/>
        <w:framePr w:wrap="around"/>
      </w:pPr>
      <w:r w:rsidRPr="00762FA8">
        <w:rPr>
          <w:rFonts w:ascii="黑体"/>
        </w:rPr>
        <w:fldChar w:fldCharType="begin">
          <w:ffData>
            <w:name w:val="FY"/>
            <w:enabled/>
            <w:calcOnExit w:val="0"/>
            <w:entryMacro w:val="ShowHelp8"/>
            <w:textInput>
              <w:default w:val="XXXX"/>
              <w:maxLength w:val="4"/>
            </w:textInput>
          </w:ffData>
        </w:fldChar>
      </w:r>
      <w:r w:rsidRPr="00762FA8">
        <w:rPr>
          <w:rFonts w:ascii="黑体"/>
        </w:rPr>
        <w:instrText xml:space="preserve"> FORMTEXT </w:instrText>
      </w:r>
      <w:r w:rsidRPr="00762FA8">
        <w:rPr>
          <w:rFonts w:ascii="黑体"/>
        </w:rPr>
      </w:r>
      <w:r w:rsidRPr="00762FA8">
        <w:rPr>
          <w:rFonts w:ascii="黑体"/>
        </w:rPr>
        <w:fldChar w:fldCharType="separate"/>
      </w:r>
      <w:r w:rsidR="006529B2">
        <w:rPr>
          <w:rFonts w:ascii="黑体"/>
        </w:rPr>
        <w:t>XXXX</w:t>
      </w:r>
      <w:r w:rsidRPr="00762FA8">
        <w:rPr>
          <w:rFonts w:ascii="黑体"/>
        </w:rPr>
        <w:fldChar w:fldCharType="end"/>
      </w:r>
      <w:bookmarkEnd w:id="14"/>
      <w:r>
        <w:t xml:space="preserve"> </w:t>
      </w:r>
      <w:r w:rsidRPr="00762FA8">
        <w:rPr>
          <w:rFonts w:ascii="黑体"/>
        </w:rPr>
        <w:t>-</w:t>
      </w:r>
      <w:r>
        <w:t xml:space="preserve"> </w:t>
      </w:r>
      <w:r w:rsidRPr="00762FA8">
        <w:rPr>
          <w:rFonts w:ascii="黑体"/>
        </w:rPr>
        <w:fldChar w:fldCharType="begin">
          <w:ffData>
            <w:name w:val="FM"/>
            <w:enabled/>
            <w:calcOnExit w:val="0"/>
            <w:entryMacro w:val="ShowHelp8"/>
            <w:textInput>
              <w:default w:val="XX"/>
              <w:maxLength w:val="2"/>
            </w:textInput>
          </w:ffData>
        </w:fldChar>
      </w:r>
      <w:r w:rsidRPr="00762FA8">
        <w:rPr>
          <w:rFonts w:ascii="黑体"/>
        </w:rPr>
        <w:instrText xml:space="preserve"> FORMTEXT </w:instrText>
      </w:r>
      <w:r w:rsidRPr="00762FA8">
        <w:rPr>
          <w:rFonts w:ascii="黑体"/>
        </w:rPr>
      </w:r>
      <w:r w:rsidRPr="00762FA8">
        <w:rPr>
          <w:rFonts w:ascii="黑体"/>
        </w:rPr>
        <w:fldChar w:fldCharType="separate"/>
      </w:r>
      <w:r>
        <w:rPr>
          <w:rFonts w:ascii="黑体"/>
          <w:noProof/>
        </w:rPr>
        <w:t>XX</w:t>
      </w:r>
      <w:r w:rsidRPr="00762FA8">
        <w:rPr>
          <w:rFonts w:ascii="黑体"/>
        </w:rPr>
        <w:fldChar w:fldCharType="end"/>
      </w:r>
      <w:r>
        <w:t xml:space="preserve"> </w:t>
      </w:r>
      <w:r w:rsidRPr="00762FA8">
        <w:rPr>
          <w:rFonts w:ascii="黑体"/>
        </w:rPr>
        <w:t>-</w:t>
      </w:r>
      <w:r>
        <w:t xml:space="preserve"> </w:t>
      </w:r>
      <w:bookmarkStart w:id="15" w:name="FD"/>
      <w:r w:rsidRPr="00762FA8">
        <w:rPr>
          <w:rFonts w:ascii="黑体"/>
        </w:rPr>
        <w:fldChar w:fldCharType="begin">
          <w:ffData>
            <w:name w:val="FD"/>
            <w:enabled/>
            <w:calcOnExit w:val="0"/>
            <w:entryMacro w:val="ShowHelp8"/>
            <w:textInput>
              <w:default w:val="XX"/>
              <w:maxLength w:val="2"/>
            </w:textInput>
          </w:ffData>
        </w:fldChar>
      </w:r>
      <w:r w:rsidRPr="00762FA8">
        <w:rPr>
          <w:rFonts w:ascii="黑体"/>
        </w:rPr>
        <w:instrText xml:space="preserve"> FORMTEXT </w:instrText>
      </w:r>
      <w:r w:rsidRPr="00762FA8">
        <w:rPr>
          <w:rFonts w:ascii="黑体"/>
        </w:rPr>
      </w:r>
      <w:r w:rsidRPr="00762FA8">
        <w:rPr>
          <w:rFonts w:ascii="黑体"/>
        </w:rPr>
        <w:fldChar w:fldCharType="separate"/>
      </w:r>
      <w:r>
        <w:rPr>
          <w:rFonts w:ascii="黑体"/>
          <w:noProof/>
        </w:rPr>
        <w:t>XX</w:t>
      </w:r>
      <w:r w:rsidRPr="00762FA8">
        <w:rPr>
          <w:rFonts w:ascii="黑体"/>
        </w:rPr>
        <w:fldChar w:fldCharType="end"/>
      </w:r>
      <w:bookmarkEnd w:id="15"/>
      <w:r>
        <w:rPr>
          <w:rFonts w:hint="eastAsia"/>
        </w:rPr>
        <w:t>发布</w:t>
      </w:r>
      <w:r w:rsidR="001A1821">
        <w:pict>
          <v:line id="_x0000_s1034" style="position:absolute;z-index:251655168;mso-position-horizontal-relative:text;mso-position-vertical-relative:page" from="-.05pt,728.5pt" to="481.85pt,728.5pt">
            <w10:wrap anchory="page"/>
            <w10:anchorlock/>
          </v:line>
        </w:pict>
      </w:r>
    </w:p>
    <w:bookmarkStart w:id="16" w:name="SY"/>
    <w:p w:rsidR="00762FA8" w:rsidRDefault="00762FA8" w:rsidP="00762FA8">
      <w:pPr>
        <w:pStyle w:val="affffff6"/>
        <w:framePr w:wrap="around"/>
      </w:pPr>
      <w:r w:rsidRPr="00762FA8">
        <w:rPr>
          <w:rFonts w:ascii="黑体"/>
        </w:rPr>
        <w:fldChar w:fldCharType="begin">
          <w:ffData>
            <w:name w:val="SY"/>
            <w:enabled/>
            <w:calcOnExit w:val="0"/>
            <w:entryMacro w:val="ShowHelp9"/>
            <w:textInput>
              <w:default w:val="XXXX"/>
              <w:maxLength w:val="4"/>
            </w:textInput>
          </w:ffData>
        </w:fldChar>
      </w:r>
      <w:r w:rsidRPr="00762FA8">
        <w:rPr>
          <w:rFonts w:ascii="黑体"/>
        </w:rPr>
        <w:instrText xml:space="preserve"> FORMTEXT </w:instrText>
      </w:r>
      <w:r w:rsidRPr="00762FA8">
        <w:rPr>
          <w:rFonts w:ascii="黑体"/>
        </w:rPr>
      </w:r>
      <w:r w:rsidRPr="00762FA8">
        <w:rPr>
          <w:rFonts w:ascii="黑体"/>
        </w:rPr>
        <w:fldChar w:fldCharType="separate"/>
      </w:r>
      <w:r>
        <w:rPr>
          <w:rFonts w:ascii="黑体"/>
          <w:noProof/>
        </w:rPr>
        <w:t>XXXX</w:t>
      </w:r>
      <w:r w:rsidRPr="00762FA8">
        <w:rPr>
          <w:rFonts w:ascii="黑体"/>
        </w:rPr>
        <w:fldChar w:fldCharType="end"/>
      </w:r>
      <w:bookmarkEnd w:id="16"/>
      <w:r>
        <w:t xml:space="preserve"> </w:t>
      </w:r>
      <w:r w:rsidRPr="00762FA8">
        <w:rPr>
          <w:rFonts w:ascii="黑体"/>
        </w:rPr>
        <w:t>-</w:t>
      </w:r>
      <w:r>
        <w:t xml:space="preserve"> </w:t>
      </w:r>
      <w:bookmarkStart w:id="17" w:name="SM"/>
      <w:r w:rsidRPr="00762FA8">
        <w:rPr>
          <w:rFonts w:ascii="黑体"/>
        </w:rPr>
        <w:fldChar w:fldCharType="begin">
          <w:ffData>
            <w:name w:val="SM"/>
            <w:enabled/>
            <w:calcOnExit w:val="0"/>
            <w:entryMacro w:val="ShowHelp9"/>
            <w:textInput>
              <w:default w:val="XX"/>
              <w:maxLength w:val="2"/>
            </w:textInput>
          </w:ffData>
        </w:fldChar>
      </w:r>
      <w:r w:rsidRPr="00762FA8">
        <w:rPr>
          <w:rFonts w:ascii="黑体"/>
        </w:rPr>
        <w:instrText xml:space="preserve"> FORMTEXT </w:instrText>
      </w:r>
      <w:r w:rsidRPr="00762FA8">
        <w:rPr>
          <w:rFonts w:ascii="黑体"/>
        </w:rPr>
      </w:r>
      <w:r w:rsidRPr="00762FA8">
        <w:rPr>
          <w:rFonts w:ascii="黑体"/>
        </w:rPr>
        <w:fldChar w:fldCharType="separate"/>
      </w:r>
      <w:r>
        <w:rPr>
          <w:rFonts w:ascii="黑体"/>
          <w:noProof/>
        </w:rPr>
        <w:t>XX</w:t>
      </w:r>
      <w:r w:rsidRPr="00762FA8">
        <w:rPr>
          <w:rFonts w:ascii="黑体"/>
        </w:rPr>
        <w:fldChar w:fldCharType="end"/>
      </w:r>
      <w:bookmarkEnd w:id="17"/>
      <w:r>
        <w:t xml:space="preserve"> </w:t>
      </w:r>
      <w:r w:rsidRPr="00762FA8">
        <w:rPr>
          <w:rFonts w:ascii="黑体"/>
        </w:rPr>
        <w:t>-</w:t>
      </w:r>
      <w:r>
        <w:t xml:space="preserve"> </w:t>
      </w:r>
      <w:bookmarkStart w:id="18" w:name="SD"/>
      <w:r w:rsidRPr="00762FA8">
        <w:rPr>
          <w:rFonts w:ascii="黑体"/>
        </w:rPr>
        <w:fldChar w:fldCharType="begin">
          <w:ffData>
            <w:name w:val="SD"/>
            <w:enabled/>
            <w:calcOnExit w:val="0"/>
            <w:entryMacro w:val="ShowHelp9"/>
            <w:textInput>
              <w:default w:val="XX"/>
              <w:maxLength w:val="2"/>
            </w:textInput>
          </w:ffData>
        </w:fldChar>
      </w:r>
      <w:r w:rsidRPr="00762FA8">
        <w:rPr>
          <w:rFonts w:ascii="黑体"/>
        </w:rPr>
        <w:instrText xml:space="preserve"> FORMTEXT </w:instrText>
      </w:r>
      <w:r w:rsidRPr="00762FA8">
        <w:rPr>
          <w:rFonts w:ascii="黑体"/>
        </w:rPr>
      </w:r>
      <w:r w:rsidRPr="00762FA8">
        <w:rPr>
          <w:rFonts w:ascii="黑体"/>
        </w:rPr>
        <w:fldChar w:fldCharType="separate"/>
      </w:r>
      <w:r>
        <w:rPr>
          <w:rFonts w:ascii="黑体"/>
          <w:noProof/>
        </w:rPr>
        <w:t>XX</w:t>
      </w:r>
      <w:r w:rsidRPr="00762FA8">
        <w:rPr>
          <w:rFonts w:ascii="黑体"/>
        </w:rPr>
        <w:fldChar w:fldCharType="end"/>
      </w:r>
      <w:bookmarkEnd w:id="18"/>
      <w:r>
        <w:rPr>
          <w:rFonts w:hint="eastAsia"/>
        </w:rPr>
        <w:t>实施</w:t>
      </w:r>
    </w:p>
    <w:p w:rsidR="00762FA8" w:rsidRDefault="001A1821" w:rsidP="00762FA8">
      <w:pPr>
        <w:pStyle w:val="afffff"/>
        <w:framePr w:wrap="around"/>
      </w:pPr>
      <w:bookmarkStart w:id="19" w:name="fm"/>
      <w:r>
        <w:rPr>
          <w:noProof/>
          <w:w w:val="100"/>
        </w:rPr>
        <w:pict>
          <v:rect id="LB" o:spid="_x0000_s1037" style="position:absolute;left:0;text-align:left;margin-left:142.55pt;margin-top:-310.45pt;width:100pt;height:24pt;z-index:-251658240" stroked="f"/>
        </w:pict>
      </w:r>
      <w:r>
        <w:rPr>
          <w:noProof/>
          <w:w w:val="100"/>
        </w:rPr>
        <w:pict>
          <v:rect id="DT" o:spid="_x0000_s1036" style="position:absolute;left:0;text-align:left;margin-left:347.55pt;margin-top:-585.45pt;width:90pt;height:18pt;z-index:-251659264" stroked="f"/>
        </w:pict>
      </w:r>
      <w:r>
        <w:rPr>
          <w:noProof/>
          <w:w w:val="100"/>
        </w:rPr>
        <w:pict>
          <v:line id="_x0000_s1035" style="position:absolute;left:0;text-align:left;z-index:251656192" from="-36.6pt,-552.85pt" to="445.3pt,-552.85pt"/>
        </w:pict>
      </w:r>
      <w:r w:rsidR="00762FA8">
        <w:fldChar w:fldCharType="begin">
          <w:ffData>
            <w:name w:val="fm"/>
            <w:enabled/>
            <w:calcOnExit w:val="0"/>
            <w:textInput/>
          </w:ffData>
        </w:fldChar>
      </w:r>
      <w:r w:rsidR="00762FA8">
        <w:instrText xml:space="preserve"> FORMTEXT </w:instrText>
      </w:r>
      <w:r w:rsidR="00762FA8">
        <w:fldChar w:fldCharType="separate"/>
      </w:r>
      <w:r w:rsidR="00762FA8" w:rsidRPr="00762FA8">
        <w:rPr>
          <w:rFonts w:hint="eastAsia"/>
          <w:noProof/>
        </w:rPr>
        <w:t>中华人民共和国工业和信息化部</w:t>
      </w:r>
      <w:r w:rsidR="00762FA8">
        <w:fldChar w:fldCharType="end"/>
      </w:r>
      <w:bookmarkEnd w:id="19"/>
      <w:r w:rsidR="00762FA8">
        <w:rPr>
          <w:rFonts w:hAnsi="黑体"/>
        </w:rPr>
        <w:t> </w:t>
      </w:r>
      <w:r w:rsidR="00762FA8">
        <w:rPr>
          <w:rFonts w:hAnsi="黑体"/>
        </w:rPr>
        <w:t> </w:t>
      </w:r>
      <w:r w:rsidR="00762FA8">
        <w:rPr>
          <w:rFonts w:hAnsi="黑体"/>
        </w:rPr>
        <w:t> </w:t>
      </w:r>
      <w:r w:rsidR="00762FA8" w:rsidRPr="00762FA8">
        <w:rPr>
          <w:rStyle w:val="afff7"/>
          <w:rFonts w:hint="eastAsia"/>
        </w:rPr>
        <w:t>发布</w:t>
      </w:r>
    </w:p>
    <w:p w:rsidR="00762FA8" w:rsidRPr="00762FA8" w:rsidRDefault="00762FA8" w:rsidP="00762FA8">
      <w:pPr>
        <w:pStyle w:val="aff6"/>
        <w:sectPr w:rsidR="00762FA8" w:rsidRPr="00762FA8" w:rsidSect="00762FA8">
          <w:pgSz w:w="11906" w:h="16838" w:code="9"/>
          <w:pgMar w:top="567" w:right="850" w:bottom="1134" w:left="1418" w:header="0" w:footer="0" w:gutter="0"/>
          <w:pgNumType w:start="1"/>
          <w:cols w:space="425"/>
          <w:docGrid w:type="lines" w:linePitch="312"/>
        </w:sectPr>
      </w:pPr>
    </w:p>
    <w:p w:rsidR="00762FA8" w:rsidRDefault="00762FA8" w:rsidP="00762FA8">
      <w:pPr>
        <w:pStyle w:val="afffff0"/>
      </w:pPr>
      <w:r>
        <w:rPr>
          <w:rFonts w:hint="eastAsia"/>
        </w:rPr>
        <w:lastRenderedPageBreak/>
        <w:t>前</w:t>
      </w:r>
      <w:bookmarkStart w:id="20" w:name="BKQY"/>
      <w:r>
        <w:rPr>
          <w:rFonts w:hAnsi="黑体"/>
        </w:rPr>
        <w:t> </w:t>
      </w:r>
      <w:r>
        <w:rPr>
          <w:rFonts w:hAnsi="黑体"/>
        </w:rPr>
        <w:t> </w:t>
      </w:r>
      <w:r>
        <w:rPr>
          <w:rFonts w:hint="eastAsia"/>
        </w:rPr>
        <w:t>言</w:t>
      </w:r>
      <w:bookmarkEnd w:id="20"/>
    </w:p>
    <w:p w:rsidR="00762FA8" w:rsidRDefault="00762FA8" w:rsidP="00762FA8">
      <w:pPr>
        <w:pStyle w:val="aff6"/>
      </w:pPr>
      <w:r>
        <w:rPr>
          <w:rFonts w:hint="eastAsia"/>
        </w:rPr>
        <w:t>本标准按照GB/T 1.1-2009给出的规则起草。</w:t>
      </w:r>
    </w:p>
    <w:p w:rsidR="00762FA8" w:rsidRDefault="00762FA8" w:rsidP="00762FA8">
      <w:pPr>
        <w:pStyle w:val="aff6"/>
      </w:pPr>
      <w:r>
        <w:rPr>
          <w:rFonts w:hint="eastAsia"/>
        </w:rPr>
        <w:t>本标准由中国石油和化学工业联合会提出。</w:t>
      </w:r>
    </w:p>
    <w:p w:rsidR="00762FA8" w:rsidRDefault="00762FA8" w:rsidP="00762FA8">
      <w:pPr>
        <w:pStyle w:val="aff6"/>
      </w:pPr>
      <w:r>
        <w:rPr>
          <w:rFonts w:hint="eastAsia"/>
        </w:rPr>
        <w:t>本标准由全国涂料和颜料标准化技术委员会(SAC/TC5)归口。</w:t>
      </w:r>
    </w:p>
    <w:p w:rsidR="00762FA8" w:rsidRDefault="00762FA8" w:rsidP="00762FA8">
      <w:pPr>
        <w:pStyle w:val="aff6"/>
      </w:pPr>
      <w:r>
        <w:rPr>
          <w:rFonts w:hint="eastAsia"/>
        </w:rPr>
        <w:t>本标准起草单位：</w:t>
      </w:r>
    </w:p>
    <w:p w:rsidR="00762FA8" w:rsidRPr="00762FA8" w:rsidRDefault="00762FA8" w:rsidP="00762FA8">
      <w:pPr>
        <w:pStyle w:val="aff6"/>
      </w:pPr>
      <w:r>
        <w:rPr>
          <w:rFonts w:hint="eastAsia"/>
        </w:rPr>
        <w:t>本标准主要起草人：</w:t>
      </w:r>
    </w:p>
    <w:p w:rsidR="00762FA8" w:rsidRPr="00762FA8" w:rsidRDefault="00762FA8" w:rsidP="00762FA8">
      <w:pPr>
        <w:pStyle w:val="aff6"/>
        <w:sectPr w:rsidR="00762FA8" w:rsidRPr="00762FA8" w:rsidSect="00762FA8">
          <w:headerReference w:type="default" r:id="rId8"/>
          <w:footerReference w:type="default" r:id="rId9"/>
          <w:pgSz w:w="11906" w:h="16838" w:code="9"/>
          <w:pgMar w:top="567" w:right="1134" w:bottom="1134" w:left="1418" w:header="1418" w:footer="1134" w:gutter="0"/>
          <w:pgNumType w:fmt="upperRoman" w:start="1"/>
          <w:cols w:space="425"/>
          <w:formProt w:val="0"/>
          <w:docGrid w:type="lines" w:linePitch="312"/>
        </w:sectPr>
      </w:pPr>
    </w:p>
    <w:p w:rsidR="00F34B99" w:rsidRDefault="00762FA8" w:rsidP="00762FA8">
      <w:pPr>
        <w:pStyle w:val="aff9"/>
      </w:pPr>
      <w:r>
        <w:rPr>
          <w:rFonts w:hint="eastAsia"/>
        </w:rPr>
        <w:lastRenderedPageBreak/>
        <w:t>汽</w:t>
      </w:r>
      <w:bookmarkStart w:id="21" w:name="StandardName"/>
      <w:r>
        <w:rPr>
          <w:rFonts w:hint="eastAsia"/>
        </w:rPr>
        <w:t>车塑料件用水性涂料</w:t>
      </w:r>
      <w:bookmarkEnd w:id="21"/>
    </w:p>
    <w:p w:rsidR="00F34B99" w:rsidRDefault="00F34B99" w:rsidP="000C6B05">
      <w:pPr>
        <w:pStyle w:val="a4"/>
        <w:spacing w:before="312" w:after="312"/>
      </w:pPr>
      <w:r>
        <w:rPr>
          <w:rFonts w:hint="eastAsia"/>
        </w:rPr>
        <w:t>范围</w:t>
      </w:r>
    </w:p>
    <w:p w:rsidR="00F34B99" w:rsidRDefault="00762FA8" w:rsidP="00F34B99">
      <w:pPr>
        <w:pStyle w:val="aff6"/>
      </w:pPr>
      <w:r>
        <w:rPr>
          <w:rFonts w:hint="eastAsia"/>
        </w:rPr>
        <w:t>本标准规定了汽车塑料件用水性涂料产品的术语和定义、产品分类、要求、试验方法、检验规则及标志、包装和贮存等内容。</w:t>
      </w:r>
    </w:p>
    <w:p w:rsidR="00762FA8" w:rsidRDefault="00762FA8" w:rsidP="00F34B99">
      <w:pPr>
        <w:pStyle w:val="aff6"/>
      </w:pPr>
      <w:r>
        <w:rPr>
          <w:rFonts w:hint="eastAsia"/>
        </w:rPr>
        <w:t>本标准适用于以水为主要分散介质、用于汽车安全气囊系统饰盖组件、汽车内饰塑料件，汽车外饰塑料件起外表面装饰和保护作用的</w:t>
      </w:r>
      <w:r w:rsidRPr="000F0365">
        <w:rPr>
          <w:rFonts w:hint="eastAsia"/>
          <w:color w:val="000000"/>
        </w:rPr>
        <w:t>汽车涂料</w:t>
      </w:r>
      <w:r>
        <w:rPr>
          <w:rFonts w:hint="eastAsia"/>
        </w:rPr>
        <w:t>。产品</w:t>
      </w:r>
      <w:r w:rsidRPr="009C7C68">
        <w:rPr>
          <w:rFonts w:hint="eastAsia"/>
          <w:color w:val="000000"/>
        </w:rPr>
        <w:t>用于</w:t>
      </w:r>
      <w:r w:rsidRPr="007F75A1">
        <w:rPr>
          <w:rFonts w:hAnsi="宋体" w:hint="eastAsia"/>
          <w:color w:val="000000"/>
          <w:szCs w:val="21"/>
        </w:rPr>
        <w:t>乘用车、商用车等</w:t>
      </w:r>
      <w:r>
        <w:rPr>
          <w:rFonts w:hAnsi="宋体" w:hint="eastAsia"/>
          <w:color w:val="000000"/>
          <w:szCs w:val="21"/>
        </w:rPr>
        <w:t>。</w:t>
      </w:r>
    </w:p>
    <w:p w:rsidR="00F34B99" w:rsidRDefault="00F34B99" w:rsidP="00F34B99">
      <w:pPr>
        <w:pStyle w:val="a4"/>
        <w:spacing w:before="312" w:after="312"/>
      </w:pPr>
      <w:r>
        <w:rPr>
          <w:rFonts w:hint="eastAsia"/>
        </w:rPr>
        <w:t>规范性引用文件</w:t>
      </w:r>
    </w:p>
    <w:p w:rsidR="00F34B99" w:rsidRDefault="00F34B99" w:rsidP="00F34B99">
      <w:pPr>
        <w:pStyle w:val="aff6"/>
      </w:pPr>
      <w:r>
        <w:rPr>
          <w:rFonts w:hint="eastAsia"/>
        </w:rPr>
        <w:t>下列文件对于本文件的应用是必不可少的。凡是注日期的引用文件，仅所注日期的版本适用于本文件。凡是不注日期的引用文件，其最新版本（包括所有的修改单）适用于本文件。</w:t>
      </w:r>
    </w:p>
    <w:p w:rsidR="00762FA8" w:rsidRPr="00E24E30" w:rsidRDefault="00762FA8" w:rsidP="00762FA8">
      <w:pPr>
        <w:pStyle w:val="aff6"/>
      </w:pPr>
      <w:r w:rsidRPr="00E24E30">
        <w:rPr>
          <w:rFonts w:hint="eastAsia"/>
        </w:rPr>
        <w:t>GB/T 250-2008  纺织品 色牢度试验 评定变色用灰色样卡</w:t>
      </w:r>
    </w:p>
    <w:p w:rsidR="00762FA8" w:rsidRPr="00E24E30" w:rsidRDefault="00762FA8" w:rsidP="00762FA8">
      <w:pPr>
        <w:ind w:leftChars="200" w:left="3885" w:hangingChars="1650" w:hanging="3465"/>
        <w:rPr>
          <w:rFonts w:ascii="宋体"/>
          <w:color w:val="000000"/>
          <w:kern w:val="0"/>
          <w:szCs w:val="20"/>
        </w:rPr>
      </w:pPr>
      <w:r w:rsidRPr="00E24E30">
        <w:rPr>
          <w:rFonts w:ascii="宋体" w:hint="eastAsia"/>
          <w:color w:val="000000"/>
          <w:kern w:val="0"/>
          <w:szCs w:val="20"/>
        </w:rPr>
        <w:t>GB/T 251-2008  纺织品 色牢度试验 评定沾色用灰色样卡</w:t>
      </w:r>
    </w:p>
    <w:p w:rsidR="00762FA8" w:rsidRPr="00E24E30" w:rsidRDefault="00762FA8" w:rsidP="00762FA8">
      <w:pPr>
        <w:pStyle w:val="aff6"/>
        <w:rPr>
          <w:color w:val="000000"/>
        </w:rPr>
      </w:pPr>
      <w:r w:rsidRPr="00E24E30">
        <w:rPr>
          <w:rFonts w:hint="eastAsia"/>
          <w:color w:val="000000"/>
        </w:rPr>
        <w:t>GB/T 1728—1979 漆膜、腻子膜干燥时间测定法</w:t>
      </w:r>
    </w:p>
    <w:p w:rsidR="00762FA8" w:rsidRPr="00E24E30" w:rsidRDefault="00762FA8" w:rsidP="00762FA8">
      <w:pPr>
        <w:pStyle w:val="aff6"/>
        <w:rPr>
          <w:color w:val="000000"/>
        </w:rPr>
      </w:pPr>
      <w:r w:rsidRPr="00E24E30">
        <w:rPr>
          <w:rFonts w:hint="eastAsia"/>
          <w:color w:val="000000"/>
        </w:rPr>
        <w:t xml:space="preserve">GB/T 1732—1993 漆膜耐冲击测定法 </w:t>
      </w:r>
    </w:p>
    <w:p w:rsidR="00762FA8" w:rsidRPr="00E24E30" w:rsidRDefault="00762FA8" w:rsidP="00762FA8">
      <w:pPr>
        <w:ind w:leftChars="200" w:left="3885" w:hangingChars="1650" w:hanging="3465"/>
        <w:rPr>
          <w:rFonts w:ascii="宋体"/>
          <w:color w:val="000000"/>
          <w:kern w:val="0"/>
          <w:szCs w:val="20"/>
        </w:rPr>
      </w:pPr>
      <w:r w:rsidRPr="00E24E30">
        <w:rPr>
          <w:rFonts w:ascii="宋体" w:hAnsi="宋体" w:hint="eastAsia"/>
          <w:color w:val="000000"/>
        </w:rPr>
        <w:t>GB/T 1733</w:t>
      </w:r>
      <w:r w:rsidRPr="00E24E30">
        <w:rPr>
          <w:rFonts w:hint="eastAsia"/>
          <w:color w:val="000000"/>
        </w:rPr>
        <w:t>—</w:t>
      </w:r>
      <w:r w:rsidRPr="00E24E30">
        <w:rPr>
          <w:rFonts w:ascii="宋体" w:hAnsi="宋体" w:hint="eastAsia"/>
          <w:color w:val="000000"/>
        </w:rPr>
        <w:t>1993 漆膜耐水性测定法</w:t>
      </w:r>
    </w:p>
    <w:p w:rsidR="00762FA8" w:rsidRPr="00E24E30" w:rsidRDefault="00762FA8" w:rsidP="00762FA8">
      <w:pPr>
        <w:pStyle w:val="aff6"/>
        <w:rPr>
          <w:color w:val="000000"/>
        </w:rPr>
      </w:pPr>
      <w:r w:rsidRPr="00E24E30">
        <w:rPr>
          <w:rFonts w:hint="eastAsia"/>
          <w:color w:val="000000"/>
        </w:rPr>
        <w:t>GB/T 1740—2007 漆膜耐湿热性测定法</w:t>
      </w:r>
    </w:p>
    <w:p w:rsidR="00762FA8" w:rsidRPr="00E24E30" w:rsidRDefault="00762FA8" w:rsidP="00762FA8">
      <w:pPr>
        <w:pStyle w:val="aff6"/>
        <w:rPr>
          <w:color w:val="000000"/>
        </w:rPr>
      </w:pPr>
      <w:r w:rsidRPr="00E24E30">
        <w:rPr>
          <w:rFonts w:hint="eastAsia"/>
          <w:color w:val="000000"/>
        </w:rPr>
        <w:t>GB/T 1766 色漆和清漆 涂层老化的评级方法</w:t>
      </w:r>
    </w:p>
    <w:p w:rsidR="00762FA8" w:rsidRPr="00E24E30" w:rsidRDefault="00762FA8" w:rsidP="00762FA8">
      <w:pPr>
        <w:pStyle w:val="aff6"/>
        <w:rPr>
          <w:color w:val="000000"/>
        </w:rPr>
      </w:pPr>
      <w:r w:rsidRPr="00E24E30">
        <w:rPr>
          <w:rFonts w:hint="eastAsia"/>
          <w:color w:val="000000"/>
        </w:rPr>
        <w:t>GB/T 1865—2009 色漆和清漆 人工气候老化和人工辐射曝露 滤过的氙弧辐射</w:t>
      </w:r>
    </w:p>
    <w:p w:rsidR="00762FA8" w:rsidRPr="00E24E30" w:rsidRDefault="00762FA8" w:rsidP="00762FA8">
      <w:pPr>
        <w:pStyle w:val="aff6"/>
        <w:rPr>
          <w:rFonts w:ascii="Arial" w:hAnsi="Arial" w:cs="Arial"/>
          <w:color w:val="000000"/>
        </w:rPr>
      </w:pPr>
      <w:r w:rsidRPr="00E24E30">
        <w:rPr>
          <w:rFonts w:hint="eastAsia"/>
          <w:color w:val="000000"/>
        </w:rPr>
        <w:t xml:space="preserve">GB/T 3186 </w:t>
      </w:r>
      <w:r w:rsidRPr="00E24E30">
        <w:rPr>
          <w:rFonts w:ascii="Arial" w:hAnsi="Arial" w:cs="Arial" w:hint="eastAsia"/>
          <w:color w:val="000000"/>
        </w:rPr>
        <w:t>色漆、清漆和色漆与清漆用原材料取样</w:t>
      </w:r>
    </w:p>
    <w:p w:rsidR="00762FA8" w:rsidRPr="00E24E30" w:rsidRDefault="00762FA8" w:rsidP="00762FA8">
      <w:pPr>
        <w:pStyle w:val="aff6"/>
        <w:rPr>
          <w:color w:val="000000"/>
        </w:rPr>
      </w:pPr>
      <w:r w:rsidRPr="00E24E30">
        <w:rPr>
          <w:rFonts w:hint="eastAsia"/>
          <w:color w:val="000000"/>
        </w:rPr>
        <w:t>GB/T 6682 分析试验室用水规格和试验方法</w:t>
      </w:r>
    </w:p>
    <w:p w:rsidR="00762FA8" w:rsidRPr="00E24E30" w:rsidRDefault="00762FA8" w:rsidP="00762FA8">
      <w:pPr>
        <w:pStyle w:val="aff6"/>
        <w:rPr>
          <w:color w:val="000000"/>
        </w:rPr>
      </w:pPr>
      <w:r w:rsidRPr="00E24E30">
        <w:rPr>
          <w:rFonts w:hint="eastAsia"/>
          <w:color w:val="000000"/>
        </w:rPr>
        <w:t>GB/T 6739—2006 色漆和清漆 铅笔法测定漆膜硬度</w:t>
      </w:r>
    </w:p>
    <w:p w:rsidR="00762FA8" w:rsidRPr="00E24E30" w:rsidRDefault="00762FA8" w:rsidP="00762FA8">
      <w:pPr>
        <w:pStyle w:val="aff6"/>
        <w:rPr>
          <w:color w:val="000000"/>
        </w:rPr>
      </w:pPr>
      <w:r w:rsidRPr="00E24E30">
        <w:rPr>
          <w:rFonts w:hint="eastAsia"/>
          <w:color w:val="000000"/>
        </w:rPr>
        <w:t>GB/T 6742—2007 色漆和清漆 弯曲试验（圆柱轴）</w:t>
      </w:r>
    </w:p>
    <w:p w:rsidR="00762FA8" w:rsidRPr="00E24E30" w:rsidRDefault="00762FA8" w:rsidP="00762FA8">
      <w:pPr>
        <w:pStyle w:val="aff6"/>
        <w:rPr>
          <w:color w:val="000000"/>
        </w:rPr>
      </w:pPr>
      <w:r w:rsidRPr="00E24E30">
        <w:rPr>
          <w:rFonts w:hint="eastAsia"/>
          <w:color w:val="000000"/>
        </w:rPr>
        <w:t>GB/T 6753.1—2007 色漆、清漆和印刷油墨 研磨细度的测定</w:t>
      </w:r>
    </w:p>
    <w:p w:rsidR="00762FA8" w:rsidRPr="00E24E30" w:rsidRDefault="00762FA8" w:rsidP="00762FA8">
      <w:pPr>
        <w:pStyle w:val="aff6"/>
        <w:rPr>
          <w:color w:val="000000"/>
        </w:rPr>
      </w:pPr>
      <w:r w:rsidRPr="00E24E30">
        <w:rPr>
          <w:rFonts w:hint="eastAsia"/>
          <w:color w:val="000000"/>
        </w:rPr>
        <w:t>GB/T 6753.3—1986 涂料贮存稳定性试验方法</w:t>
      </w:r>
    </w:p>
    <w:p w:rsidR="00762FA8" w:rsidRPr="00E24E30" w:rsidRDefault="00762FA8" w:rsidP="00762FA8">
      <w:pPr>
        <w:pStyle w:val="aff6"/>
        <w:rPr>
          <w:rFonts w:cs="Arial"/>
          <w:color w:val="000000"/>
        </w:rPr>
      </w:pPr>
      <w:r w:rsidRPr="00E24E30">
        <w:rPr>
          <w:rFonts w:hint="eastAsia"/>
          <w:color w:val="000000"/>
        </w:rPr>
        <w:t xml:space="preserve">GB/T 8170 </w:t>
      </w:r>
      <w:r w:rsidRPr="00E24E30">
        <w:rPr>
          <w:rFonts w:cs="Arial" w:hint="eastAsia"/>
          <w:color w:val="000000"/>
        </w:rPr>
        <w:t>数值修约规则与极限数值的表示和判定</w:t>
      </w:r>
    </w:p>
    <w:p w:rsidR="00762FA8" w:rsidRPr="00E24E30" w:rsidRDefault="00762FA8" w:rsidP="00762FA8">
      <w:pPr>
        <w:pStyle w:val="aff6"/>
        <w:rPr>
          <w:color w:val="000000"/>
        </w:rPr>
      </w:pPr>
      <w:r w:rsidRPr="00E24E30">
        <w:rPr>
          <w:rFonts w:hint="eastAsia"/>
          <w:color w:val="000000"/>
        </w:rPr>
        <w:t>GB/T 9271 色漆和清漆 标准试板</w:t>
      </w:r>
    </w:p>
    <w:p w:rsidR="00762FA8" w:rsidRPr="00E24E30" w:rsidRDefault="00762FA8" w:rsidP="00762FA8">
      <w:pPr>
        <w:pStyle w:val="aff6"/>
        <w:rPr>
          <w:color w:val="000000"/>
        </w:rPr>
      </w:pPr>
      <w:r w:rsidRPr="00E24E30">
        <w:rPr>
          <w:rFonts w:hint="eastAsia"/>
          <w:color w:val="000000"/>
        </w:rPr>
        <w:t>GB/T 9278 涂料试样状态调节和试验的温湿度</w:t>
      </w:r>
    </w:p>
    <w:p w:rsidR="00762FA8" w:rsidRPr="00E24E30" w:rsidRDefault="00762FA8" w:rsidP="00762FA8">
      <w:pPr>
        <w:pStyle w:val="aff6"/>
        <w:rPr>
          <w:color w:val="000000"/>
        </w:rPr>
      </w:pPr>
      <w:r w:rsidRPr="00E24E30">
        <w:rPr>
          <w:rFonts w:hint="eastAsia"/>
          <w:color w:val="000000"/>
        </w:rPr>
        <w:t>GB/T 9286—1998 色漆和清漆 漆膜的划格试验</w:t>
      </w:r>
    </w:p>
    <w:p w:rsidR="00762FA8" w:rsidRPr="00E24E30" w:rsidRDefault="00762FA8" w:rsidP="00762FA8">
      <w:pPr>
        <w:pStyle w:val="aff6"/>
        <w:rPr>
          <w:color w:val="000000"/>
        </w:rPr>
      </w:pPr>
      <w:r w:rsidRPr="00E24E30">
        <w:rPr>
          <w:rFonts w:hint="eastAsia"/>
          <w:color w:val="000000"/>
        </w:rPr>
        <w:t>GB/T 9750 涂料产品包装标志</w:t>
      </w:r>
    </w:p>
    <w:p w:rsidR="00762FA8" w:rsidRDefault="00762FA8" w:rsidP="00762FA8">
      <w:pPr>
        <w:pStyle w:val="aff6"/>
        <w:rPr>
          <w:rFonts w:hAnsi="宋体"/>
          <w:color w:val="000000"/>
        </w:rPr>
      </w:pPr>
      <w:r w:rsidRPr="00F74409">
        <w:rPr>
          <w:rFonts w:hAnsi="宋体" w:hint="eastAsia"/>
          <w:color w:val="000000"/>
        </w:rPr>
        <w:t>GB/T 9754—2007 色漆和清漆 不含金属颜料的色漆漆膜的20°、60°和85°镜面光泽的测定</w:t>
      </w:r>
    </w:p>
    <w:p w:rsidR="00550B10" w:rsidRPr="00F74409" w:rsidRDefault="00550B10" w:rsidP="00762FA8">
      <w:pPr>
        <w:pStyle w:val="aff6"/>
        <w:rPr>
          <w:rFonts w:hAnsi="宋体"/>
          <w:color w:val="000000"/>
        </w:rPr>
      </w:pPr>
      <w:r w:rsidRPr="00267633">
        <w:rPr>
          <w:rFonts w:hint="eastAsia"/>
          <w:color w:val="000000"/>
        </w:rPr>
        <w:t>GB 11121</w:t>
      </w:r>
      <w:r>
        <w:rPr>
          <w:rFonts w:hint="eastAsia"/>
          <w:color w:val="000000"/>
        </w:rPr>
        <w:t xml:space="preserve"> 汽油机油</w:t>
      </w:r>
    </w:p>
    <w:p w:rsidR="00762FA8" w:rsidRPr="00F74409" w:rsidRDefault="00762FA8" w:rsidP="00762FA8">
      <w:pPr>
        <w:pStyle w:val="aff6"/>
        <w:rPr>
          <w:rFonts w:hAnsi="宋体"/>
          <w:color w:val="000000"/>
        </w:rPr>
      </w:pPr>
      <w:r w:rsidRPr="00F74409">
        <w:rPr>
          <w:rFonts w:hAnsi="宋体" w:hint="eastAsia"/>
          <w:color w:val="000000"/>
        </w:rPr>
        <w:t>GB/T 13452.2 色漆和清漆 漆膜厚度的测定</w:t>
      </w:r>
    </w:p>
    <w:p w:rsidR="00762FA8" w:rsidRDefault="00762FA8" w:rsidP="00762FA8">
      <w:pPr>
        <w:ind w:leftChars="200" w:left="3885" w:hangingChars="1650" w:hanging="3465"/>
        <w:rPr>
          <w:rFonts w:ascii="宋体" w:hAnsi="宋体"/>
          <w:color w:val="000000"/>
        </w:rPr>
      </w:pPr>
      <w:r w:rsidRPr="00F74409">
        <w:rPr>
          <w:rFonts w:ascii="宋体" w:hAnsi="宋体" w:hint="eastAsia"/>
          <w:color w:val="000000"/>
        </w:rPr>
        <w:t>GB/T 13491 涂料产品包装通则</w:t>
      </w:r>
    </w:p>
    <w:p w:rsidR="0095108D" w:rsidRPr="0095108D" w:rsidRDefault="0095108D" w:rsidP="00762FA8">
      <w:pPr>
        <w:ind w:leftChars="200" w:left="3885" w:hangingChars="1650" w:hanging="3465"/>
        <w:rPr>
          <w:rFonts w:ascii="宋体" w:hAnsi="宋体"/>
          <w:color w:val="000000"/>
        </w:rPr>
      </w:pPr>
      <w:r w:rsidRPr="0095108D">
        <w:rPr>
          <w:rFonts w:ascii="宋体" w:hAnsi="宋体" w:hint="eastAsia"/>
        </w:rPr>
        <w:t>GB/T 15608</w:t>
      </w:r>
      <w:r>
        <w:rPr>
          <w:rFonts w:ascii="宋体" w:hAnsi="宋体" w:hint="eastAsia"/>
        </w:rPr>
        <w:t xml:space="preserve"> 中国颜色体系</w:t>
      </w:r>
    </w:p>
    <w:p w:rsidR="00762FA8" w:rsidRPr="00CC69FF" w:rsidRDefault="00762FA8" w:rsidP="00762FA8">
      <w:pPr>
        <w:ind w:leftChars="200" w:left="3885" w:hangingChars="1650" w:hanging="3465"/>
        <w:rPr>
          <w:rFonts w:ascii="宋体" w:hAnsi="宋体"/>
        </w:rPr>
      </w:pPr>
      <w:r w:rsidRPr="00CC69FF">
        <w:rPr>
          <w:rFonts w:ascii="宋体" w:hAnsi="宋体" w:hint="eastAsia"/>
        </w:rPr>
        <w:t>GB/T 23989—2009 涂料耐溶剂擦拭性测定法</w:t>
      </w:r>
    </w:p>
    <w:p w:rsidR="00F34B99" w:rsidRDefault="00762FA8" w:rsidP="00762FA8">
      <w:pPr>
        <w:pStyle w:val="aff6"/>
        <w:rPr>
          <w:rFonts w:hAnsi="宋体"/>
          <w:color w:val="000000"/>
        </w:rPr>
      </w:pPr>
      <w:r w:rsidRPr="003F3803">
        <w:rPr>
          <w:rFonts w:hAnsi="宋体" w:hint="eastAsia"/>
          <w:color w:val="000000"/>
        </w:rPr>
        <w:t>GB/T 17930 车用汽油</w:t>
      </w:r>
    </w:p>
    <w:p w:rsidR="0054759C" w:rsidRDefault="0054759C" w:rsidP="00762FA8">
      <w:pPr>
        <w:pStyle w:val="aff6"/>
        <w:rPr>
          <w:rFonts w:hAnsi="宋体"/>
          <w:color w:val="000000"/>
        </w:rPr>
      </w:pPr>
      <w:r w:rsidRPr="0054759C">
        <w:rPr>
          <w:rFonts w:hAnsi="宋体" w:hint="eastAsia"/>
          <w:color w:val="000000"/>
        </w:rPr>
        <w:lastRenderedPageBreak/>
        <w:t>GB/T 30648.1-2014</w:t>
      </w:r>
      <w:r>
        <w:rPr>
          <w:rFonts w:hAnsi="宋体" w:hint="eastAsia"/>
          <w:color w:val="000000"/>
        </w:rPr>
        <w:t xml:space="preserve"> </w:t>
      </w:r>
      <w:r w:rsidRPr="0054759C">
        <w:rPr>
          <w:rFonts w:hAnsi="宋体" w:hint="eastAsia"/>
          <w:color w:val="000000"/>
        </w:rPr>
        <w:t>色漆和清漆 耐液体性的测定 第1部分：浸入除水之外的液体中</w:t>
      </w:r>
    </w:p>
    <w:p w:rsidR="006646D1" w:rsidRDefault="006646D1" w:rsidP="00762FA8">
      <w:pPr>
        <w:pStyle w:val="aff6"/>
        <w:rPr>
          <w:rFonts w:hAnsi="宋体"/>
          <w:color w:val="000000"/>
        </w:rPr>
      </w:pPr>
      <w:r w:rsidRPr="0058387E">
        <w:rPr>
          <w:rFonts w:hint="eastAsia"/>
          <w:bCs/>
          <w:color w:val="000000"/>
          <w:szCs w:val="21"/>
          <w:shd w:val="clear" w:color="auto" w:fill="F8F8F8"/>
        </w:rPr>
        <w:t>QB/T 1857</w:t>
      </w:r>
      <w:r>
        <w:rPr>
          <w:rFonts w:hint="eastAsia"/>
          <w:bCs/>
          <w:color w:val="000000"/>
          <w:szCs w:val="21"/>
          <w:shd w:val="clear" w:color="auto" w:fill="F8F8F8"/>
        </w:rPr>
        <w:t xml:space="preserve"> 润肤膏霜</w:t>
      </w:r>
    </w:p>
    <w:p w:rsidR="00762FA8" w:rsidRDefault="00762FA8" w:rsidP="00762FA8">
      <w:pPr>
        <w:ind w:leftChars="200" w:left="3885" w:hangingChars="1650" w:hanging="3465"/>
        <w:rPr>
          <w:rFonts w:ascii="宋体" w:hAnsi="宋体"/>
          <w:color w:val="000000"/>
          <w:szCs w:val="21"/>
        </w:rPr>
      </w:pPr>
      <w:r w:rsidRPr="00261E38">
        <w:rPr>
          <w:rFonts w:ascii="宋体" w:hAnsi="宋体" w:hint="eastAsia"/>
          <w:color w:val="000000"/>
          <w:szCs w:val="21"/>
        </w:rPr>
        <w:t>QB/T 2486—2008</w:t>
      </w:r>
      <w:r>
        <w:rPr>
          <w:rFonts w:ascii="宋体" w:hAnsi="宋体" w:hint="eastAsia"/>
          <w:color w:val="000000"/>
          <w:szCs w:val="21"/>
        </w:rPr>
        <w:t xml:space="preserve"> 洗衣皂</w:t>
      </w:r>
    </w:p>
    <w:p w:rsidR="00762FA8" w:rsidRDefault="00762FA8" w:rsidP="00762FA8">
      <w:pPr>
        <w:pStyle w:val="aff6"/>
      </w:pPr>
      <w:r w:rsidRPr="00261E38">
        <w:rPr>
          <w:rFonts w:hAnsi="宋体" w:hint="eastAsia"/>
          <w:color w:val="000000"/>
          <w:szCs w:val="21"/>
        </w:rPr>
        <w:t>QB/T 4525—2013</w:t>
      </w:r>
      <w:r>
        <w:rPr>
          <w:rFonts w:hAnsi="宋体" w:hint="eastAsia"/>
          <w:color w:val="000000"/>
          <w:szCs w:val="21"/>
        </w:rPr>
        <w:t xml:space="preserve"> 汽车清洗剂</w:t>
      </w:r>
    </w:p>
    <w:p w:rsidR="00762FA8" w:rsidRDefault="005B50D4" w:rsidP="00F34B99">
      <w:pPr>
        <w:pStyle w:val="a4"/>
        <w:spacing w:before="312" w:after="312"/>
      </w:pPr>
      <w:r>
        <w:rPr>
          <w:rFonts w:hint="eastAsia"/>
        </w:rPr>
        <w:t>术语和定义</w:t>
      </w:r>
    </w:p>
    <w:p w:rsidR="005B50D4" w:rsidRDefault="005B50D4" w:rsidP="005B50D4">
      <w:pPr>
        <w:pStyle w:val="aff6"/>
        <w:rPr>
          <w:rFonts w:hAnsi="宋体"/>
        </w:rPr>
      </w:pPr>
      <w:r>
        <w:rPr>
          <w:rFonts w:hAnsi="宋体" w:hint="eastAsia"/>
        </w:rPr>
        <w:t>下列术语和定义适用于本文件。</w:t>
      </w:r>
    </w:p>
    <w:p w:rsidR="005B50D4" w:rsidRDefault="005B50D4" w:rsidP="005B50D4">
      <w:pPr>
        <w:pStyle w:val="a5"/>
        <w:spacing w:before="156" w:after="156"/>
      </w:pPr>
    </w:p>
    <w:p w:rsidR="005B50D4" w:rsidRDefault="005B50D4" w:rsidP="005B50D4">
      <w:pPr>
        <w:pStyle w:val="aff6"/>
        <w:rPr>
          <w:rFonts w:ascii="黑体" w:eastAsia="黑体" w:hAnsi="黑体"/>
        </w:rPr>
      </w:pPr>
      <w:r w:rsidRPr="005B50D4">
        <w:rPr>
          <w:rFonts w:ascii="黑体" w:eastAsia="黑体" w:hAnsi="黑体" w:hint="eastAsia"/>
        </w:rPr>
        <w:t>底漆 primers</w:t>
      </w:r>
    </w:p>
    <w:p w:rsidR="005B50D4" w:rsidRDefault="005B50D4" w:rsidP="005B50D4">
      <w:pPr>
        <w:pStyle w:val="aff6"/>
        <w:rPr>
          <w:rFonts w:hAnsi="宋体"/>
        </w:rPr>
      </w:pPr>
      <w:r>
        <w:rPr>
          <w:rFonts w:hAnsi="宋体" w:hint="eastAsia"/>
        </w:rPr>
        <w:t>多层涂装时，直接涂到底材上的色漆。</w:t>
      </w:r>
    </w:p>
    <w:p w:rsidR="00A33EBA" w:rsidRDefault="00A33EBA" w:rsidP="00A33EBA">
      <w:pPr>
        <w:pStyle w:val="a5"/>
        <w:spacing w:before="156" w:after="156"/>
      </w:pPr>
      <w:r>
        <w:rPr>
          <w:rFonts w:hint="eastAsia"/>
        </w:rPr>
        <w:t>中间漆 Intermediate paints</w:t>
      </w:r>
    </w:p>
    <w:p w:rsidR="00A33EBA" w:rsidRPr="00A33EBA" w:rsidRDefault="00A33EBA" w:rsidP="00A33EBA">
      <w:pPr>
        <w:pStyle w:val="aff6"/>
      </w:pPr>
      <w:r>
        <w:rPr>
          <w:rFonts w:hint="eastAsia"/>
        </w:rPr>
        <w:t>多层涂装时施涂于底涂层与面涂层之间的色漆。</w:t>
      </w:r>
    </w:p>
    <w:p w:rsidR="005B50D4" w:rsidRDefault="005B50D4" w:rsidP="005B50D4">
      <w:pPr>
        <w:pStyle w:val="a5"/>
        <w:spacing w:before="156" w:after="156"/>
      </w:pPr>
    </w:p>
    <w:p w:rsidR="005B50D4" w:rsidRDefault="005B50D4" w:rsidP="005B50D4">
      <w:pPr>
        <w:pStyle w:val="aff6"/>
        <w:rPr>
          <w:rFonts w:ascii="黑体" w:eastAsia="黑体" w:hAnsi="黑体"/>
        </w:rPr>
      </w:pPr>
      <w:r w:rsidRPr="005B50D4">
        <w:rPr>
          <w:rFonts w:ascii="黑体" w:eastAsia="黑体" w:hAnsi="黑体" w:hint="eastAsia"/>
        </w:rPr>
        <w:t>实色漆 solid color paints</w:t>
      </w:r>
    </w:p>
    <w:p w:rsidR="005B50D4" w:rsidRDefault="005B50D4" w:rsidP="005B50D4">
      <w:pPr>
        <w:pStyle w:val="aff6"/>
        <w:rPr>
          <w:rFonts w:hAnsi="宋体"/>
        </w:rPr>
      </w:pPr>
      <w:r>
        <w:rPr>
          <w:rFonts w:hAnsi="宋体" w:hint="eastAsia"/>
        </w:rPr>
        <w:t>不含金属、珠光等效应颜料的色漆。</w:t>
      </w:r>
    </w:p>
    <w:p w:rsidR="005B50D4" w:rsidRDefault="005B50D4" w:rsidP="005B50D4">
      <w:pPr>
        <w:pStyle w:val="a5"/>
        <w:spacing w:before="156" w:after="156"/>
      </w:pPr>
    </w:p>
    <w:p w:rsidR="005B50D4" w:rsidRDefault="005B50D4" w:rsidP="005B50D4">
      <w:pPr>
        <w:pStyle w:val="aff6"/>
        <w:rPr>
          <w:rFonts w:ascii="黑体" w:eastAsia="黑体" w:hAnsi="黑体"/>
        </w:rPr>
      </w:pPr>
      <w:r w:rsidRPr="005B50D4">
        <w:rPr>
          <w:rFonts w:ascii="黑体" w:eastAsia="黑体" w:hAnsi="黑体" w:hint="eastAsia"/>
        </w:rPr>
        <w:t>罩光清漆 overcoat varnishes</w:t>
      </w:r>
    </w:p>
    <w:p w:rsidR="005B50D4" w:rsidRDefault="005B50D4" w:rsidP="005B50D4">
      <w:pPr>
        <w:pStyle w:val="aff6"/>
        <w:rPr>
          <w:rFonts w:hAnsi="宋体"/>
        </w:rPr>
      </w:pPr>
      <w:r>
        <w:rPr>
          <w:rFonts w:hAnsi="宋体" w:hint="eastAsia"/>
        </w:rPr>
        <w:t>涂于面漆之上形成保护装饰涂层的清漆。</w:t>
      </w:r>
    </w:p>
    <w:p w:rsidR="00CE568A" w:rsidRDefault="00CE568A" w:rsidP="00CE568A">
      <w:pPr>
        <w:pStyle w:val="a5"/>
        <w:spacing w:before="156" w:after="156"/>
      </w:pPr>
    </w:p>
    <w:p w:rsidR="00CE568A" w:rsidRPr="005B50D4" w:rsidRDefault="00CE568A" w:rsidP="00CE568A">
      <w:pPr>
        <w:pStyle w:val="aff6"/>
        <w:rPr>
          <w:rFonts w:ascii="黑体" w:eastAsia="黑体" w:hAnsi="黑体"/>
          <w:color w:val="FF0000"/>
        </w:rPr>
      </w:pPr>
      <w:r w:rsidRPr="005B50D4">
        <w:rPr>
          <w:rFonts w:ascii="黑体" w:eastAsia="黑体" w:hAnsi="黑体" w:hint="eastAsia"/>
        </w:rPr>
        <w:t xml:space="preserve">底色漆 </w:t>
      </w:r>
      <w:r w:rsidRPr="00CE568A">
        <w:rPr>
          <w:rFonts w:ascii="黑体" w:eastAsia="黑体" w:hAnsi="黑体" w:hint="eastAsia"/>
          <w:color w:val="000000"/>
        </w:rPr>
        <w:t>base coat</w:t>
      </w:r>
    </w:p>
    <w:p w:rsidR="00CE568A" w:rsidRDefault="00CE568A" w:rsidP="00CE568A">
      <w:pPr>
        <w:pStyle w:val="aff6"/>
        <w:rPr>
          <w:rFonts w:hAnsi="宋体"/>
        </w:rPr>
      </w:pPr>
      <w:r>
        <w:rPr>
          <w:rFonts w:hAnsi="宋体" w:hint="eastAsia"/>
        </w:rPr>
        <w:t>表面需涂装罩光清漆的色漆。</w:t>
      </w:r>
    </w:p>
    <w:p w:rsidR="00A969C0" w:rsidRDefault="00A969C0" w:rsidP="00A33EBA">
      <w:pPr>
        <w:pStyle w:val="a5"/>
        <w:spacing w:before="156" w:after="156"/>
      </w:pPr>
      <w:r w:rsidRPr="005B50D4">
        <w:rPr>
          <w:rFonts w:hint="eastAsia"/>
        </w:rPr>
        <w:t>本色面漆 solid color paints</w:t>
      </w:r>
      <w:r>
        <w:rPr>
          <w:rFonts w:hint="eastAsia"/>
        </w:rPr>
        <w:t xml:space="preserve"> without clearcoat</w:t>
      </w:r>
    </w:p>
    <w:p w:rsidR="00A969C0" w:rsidRDefault="00A969C0" w:rsidP="00CE568A">
      <w:pPr>
        <w:pStyle w:val="aff6"/>
      </w:pPr>
      <w:r>
        <w:rPr>
          <w:rFonts w:hint="eastAsia"/>
        </w:rPr>
        <w:t>表面不需要涂装罩光清漆的实色漆。</w:t>
      </w:r>
    </w:p>
    <w:p w:rsidR="005C5620" w:rsidRPr="00CE568A" w:rsidRDefault="005C5620" w:rsidP="00CE568A">
      <w:pPr>
        <w:pStyle w:val="aff6"/>
        <w:rPr>
          <w:rFonts w:hAnsi="宋体"/>
        </w:rPr>
      </w:pPr>
    </w:p>
    <w:p w:rsidR="005B50D4" w:rsidRDefault="005B50D4" w:rsidP="005B50D4">
      <w:pPr>
        <w:pStyle w:val="a4"/>
        <w:spacing w:before="312" w:after="312"/>
      </w:pPr>
      <w:r>
        <w:rPr>
          <w:rFonts w:hint="eastAsia"/>
        </w:rPr>
        <w:t>产品分类</w:t>
      </w:r>
    </w:p>
    <w:p w:rsidR="005B50D4" w:rsidRDefault="005B50D4" w:rsidP="005B50D4">
      <w:pPr>
        <w:pStyle w:val="aff6"/>
      </w:pPr>
      <w:r>
        <w:rPr>
          <w:rFonts w:hint="eastAsia"/>
        </w:rPr>
        <w:t>本标准将汽车塑料件用水性涂料分为汽车</w:t>
      </w:r>
      <w:r w:rsidR="005C5620">
        <w:rPr>
          <w:rFonts w:hint="eastAsia"/>
        </w:rPr>
        <w:t>安全</w:t>
      </w:r>
      <w:r>
        <w:rPr>
          <w:rFonts w:hint="eastAsia"/>
        </w:rPr>
        <w:t>气囊组件用水性涂料、汽车内饰件用水性涂料和汽车外饰件用水性涂料。其中汽车外饰件用水性涂料分为底漆、中间漆和面漆，其中面漆分为本色面漆、底色漆和罩光清漆。</w:t>
      </w:r>
    </w:p>
    <w:p w:rsidR="005B50D4" w:rsidRDefault="005B50D4" w:rsidP="005B50D4">
      <w:pPr>
        <w:pStyle w:val="a4"/>
        <w:spacing w:before="312" w:after="312"/>
      </w:pPr>
      <w:r>
        <w:rPr>
          <w:rFonts w:hint="eastAsia"/>
        </w:rPr>
        <w:t>要求</w:t>
      </w:r>
    </w:p>
    <w:p w:rsidR="005B50D4" w:rsidRDefault="005B50D4" w:rsidP="005B50D4">
      <w:pPr>
        <w:pStyle w:val="a5"/>
        <w:spacing w:before="156" w:after="156"/>
        <w:rPr>
          <w:rFonts w:ascii="宋体" w:eastAsia="宋体" w:hAnsi="宋体"/>
          <w:color w:val="000000"/>
        </w:rPr>
      </w:pPr>
      <w:r w:rsidRPr="005C5620">
        <w:rPr>
          <w:rFonts w:ascii="宋体" w:eastAsia="宋体" w:hAnsi="宋体" w:hint="eastAsia"/>
          <w:color w:val="000000"/>
        </w:rPr>
        <w:t>汽车安全气囊组件用水性涂料应符合表1的要求。</w:t>
      </w:r>
    </w:p>
    <w:p w:rsidR="005C5620" w:rsidRPr="005C5620" w:rsidRDefault="005C5620" w:rsidP="006E6B07">
      <w:pPr>
        <w:pStyle w:val="aff6"/>
        <w:ind w:firstLineChars="0" w:firstLine="0"/>
      </w:pPr>
    </w:p>
    <w:p w:rsidR="001716F9" w:rsidRDefault="001716F9" w:rsidP="001716F9">
      <w:pPr>
        <w:pStyle w:val="af7"/>
        <w:spacing w:before="156" w:after="156"/>
      </w:pPr>
      <w:r>
        <w:rPr>
          <w:rFonts w:hint="eastAsia"/>
        </w:rPr>
        <w:lastRenderedPageBreak/>
        <w:t>汽车安全气囊组件</w:t>
      </w:r>
      <w:r w:rsidR="00182D35">
        <w:rPr>
          <w:rFonts w:hint="eastAsia"/>
        </w:rPr>
        <w:t>用</w:t>
      </w:r>
      <w:r>
        <w:rPr>
          <w:rFonts w:hint="eastAsia"/>
        </w:rPr>
        <w:t>水性涂料产品要求</w:t>
      </w:r>
    </w:p>
    <w:p w:rsidR="006E6B07" w:rsidRPr="006E6B07" w:rsidRDefault="006E6B07" w:rsidP="006E6B07">
      <w:pPr>
        <w:pStyle w:val="aff6"/>
      </w:pPr>
    </w:p>
    <w:tbl>
      <w:tblPr>
        <w:tblW w:w="0" w:type="auto"/>
        <w:tblInd w:w="19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546"/>
        <w:gridCol w:w="2381"/>
        <w:gridCol w:w="6318"/>
      </w:tblGrid>
      <w:tr w:rsidR="001716F9" w:rsidTr="005C5620">
        <w:trPr>
          <w:trHeight w:val="571"/>
        </w:trPr>
        <w:tc>
          <w:tcPr>
            <w:tcW w:w="2927" w:type="dxa"/>
            <w:gridSpan w:val="2"/>
            <w:tcBorders>
              <w:top w:val="single" w:sz="12" w:space="0" w:color="auto"/>
              <w:bottom w:val="single" w:sz="12" w:space="0" w:color="auto"/>
            </w:tcBorders>
            <w:vAlign w:val="center"/>
          </w:tcPr>
          <w:p w:rsidR="001716F9" w:rsidRPr="009A42FE" w:rsidRDefault="001716F9" w:rsidP="006605AC">
            <w:pPr>
              <w:jc w:val="center"/>
              <w:rPr>
                <w:rFonts w:ascii="宋体" w:hAnsi="宋体"/>
                <w:sz w:val="18"/>
                <w:szCs w:val="18"/>
              </w:rPr>
            </w:pPr>
            <w:r w:rsidRPr="009A42FE">
              <w:rPr>
                <w:rFonts w:ascii="宋体" w:hAnsi="宋体" w:hint="eastAsia"/>
                <w:sz w:val="18"/>
                <w:szCs w:val="18"/>
              </w:rPr>
              <w:t>项             目</w:t>
            </w:r>
          </w:p>
        </w:tc>
        <w:tc>
          <w:tcPr>
            <w:tcW w:w="6318" w:type="dxa"/>
            <w:tcBorders>
              <w:top w:val="single" w:sz="12" w:space="0" w:color="auto"/>
              <w:bottom w:val="single" w:sz="12" w:space="0" w:color="auto"/>
            </w:tcBorders>
            <w:vAlign w:val="center"/>
          </w:tcPr>
          <w:p w:rsidR="001716F9" w:rsidRPr="009A42FE" w:rsidRDefault="001716F9" w:rsidP="006605AC">
            <w:pPr>
              <w:jc w:val="center"/>
              <w:rPr>
                <w:rFonts w:ascii="宋体" w:hAnsi="宋体"/>
                <w:sz w:val="18"/>
                <w:szCs w:val="18"/>
              </w:rPr>
            </w:pPr>
            <w:r w:rsidRPr="009A42FE">
              <w:rPr>
                <w:rFonts w:ascii="宋体" w:hAnsi="宋体" w:hint="eastAsia"/>
                <w:sz w:val="18"/>
                <w:szCs w:val="18"/>
              </w:rPr>
              <w:t>指      标</w:t>
            </w:r>
          </w:p>
        </w:tc>
      </w:tr>
      <w:tr w:rsidR="001716F9" w:rsidTr="005C5620">
        <w:trPr>
          <w:trHeight w:val="380"/>
        </w:trPr>
        <w:tc>
          <w:tcPr>
            <w:tcW w:w="2927" w:type="dxa"/>
            <w:gridSpan w:val="2"/>
            <w:tcBorders>
              <w:top w:val="single" w:sz="12" w:space="0" w:color="auto"/>
            </w:tcBorders>
            <w:vAlign w:val="center"/>
          </w:tcPr>
          <w:p w:rsidR="001716F9" w:rsidRPr="009A42FE" w:rsidRDefault="001716F9" w:rsidP="006605AC">
            <w:pPr>
              <w:pStyle w:val="a4"/>
              <w:widowControl w:val="0"/>
              <w:numPr>
                <w:ilvl w:val="0"/>
                <w:numId w:val="0"/>
              </w:numPr>
              <w:spacing w:beforeLines="0" w:afterLines="0" w:line="0" w:lineRule="atLeast"/>
              <w:outlineLvl w:val="9"/>
              <w:rPr>
                <w:rFonts w:ascii="宋体" w:eastAsia="宋体" w:hAnsi="宋体"/>
                <w:kern w:val="2"/>
                <w:sz w:val="18"/>
                <w:szCs w:val="18"/>
              </w:rPr>
            </w:pPr>
            <w:r w:rsidRPr="009A42FE">
              <w:rPr>
                <w:rFonts w:ascii="宋体" w:eastAsia="宋体" w:hAnsi="宋体" w:hint="eastAsia"/>
                <w:kern w:val="2"/>
                <w:sz w:val="18"/>
                <w:szCs w:val="18"/>
              </w:rPr>
              <w:t>容器中状态</w:t>
            </w:r>
          </w:p>
        </w:tc>
        <w:tc>
          <w:tcPr>
            <w:tcW w:w="6318" w:type="dxa"/>
            <w:tcBorders>
              <w:top w:val="single" w:sz="12" w:space="0" w:color="auto"/>
            </w:tcBorders>
            <w:vAlign w:val="center"/>
          </w:tcPr>
          <w:p w:rsidR="001716F9" w:rsidRPr="009A42FE" w:rsidRDefault="001716F9" w:rsidP="006605AC">
            <w:pPr>
              <w:spacing w:line="0" w:lineRule="atLeast"/>
              <w:jc w:val="center"/>
              <w:rPr>
                <w:rFonts w:ascii="宋体" w:hAnsi="宋体"/>
                <w:sz w:val="18"/>
                <w:szCs w:val="18"/>
              </w:rPr>
            </w:pPr>
            <w:r w:rsidRPr="009A42FE">
              <w:rPr>
                <w:rFonts w:ascii="宋体" w:hAnsi="宋体" w:hint="eastAsia"/>
                <w:sz w:val="18"/>
                <w:szCs w:val="18"/>
              </w:rPr>
              <w:t>搅拌后均匀无硬块</w:t>
            </w:r>
          </w:p>
        </w:tc>
      </w:tr>
      <w:tr w:rsidR="001716F9" w:rsidTr="006605AC">
        <w:trPr>
          <w:trHeight w:val="380"/>
        </w:trPr>
        <w:tc>
          <w:tcPr>
            <w:tcW w:w="2927" w:type="dxa"/>
            <w:gridSpan w:val="2"/>
            <w:vAlign w:val="center"/>
          </w:tcPr>
          <w:p w:rsidR="001716F9" w:rsidRPr="009A42FE" w:rsidRDefault="001716F9" w:rsidP="006605AC">
            <w:pPr>
              <w:pStyle w:val="a4"/>
              <w:widowControl w:val="0"/>
              <w:numPr>
                <w:ilvl w:val="0"/>
                <w:numId w:val="0"/>
              </w:numPr>
              <w:spacing w:beforeLines="0" w:afterLines="0" w:line="0" w:lineRule="atLeast"/>
              <w:outlineLvl w:val="9"/>
              <w:rPr>
                <w:rFonts w:ascii="宋体" w:eastAsia="宋体" w:hAnsi="宋体"/>
                <w:sz w:val="18"/>
                <w:szCs w:val="18"/>
              </w:rPr>
            </w:pPr>
            <w:r w:rsidRPr="009A42FE">
              <w:rPr>
                <w:rFonts w:ascii="宋体" w:eastAsia="宋体" w:hAnsi="宋体" w:hint="eastAsia"/>
                <w:kern w:val="2"/>
                <w:sz w:val="18"/>
                <w:szCs w:val="18"/>
              </w:rPr>
              <w:t>细度，μ</w:t>
            </w:r>
            <w:r w:rsidRPr="009A42FE">
              <w:rPr>
                <w:rFonts w:ascii="宋体" w:eastAsia="宋体" w:hAnsi="宋体"/>
                <w:kern w:val="2"/>
                <w:sz w:val="18"/>
                <w:szCs w:val="18"/>
              </w:rPr>
              <w:t xml:space="preserve">m   </w:t>
            </w:r>
            <w:r w:rsidRPr="009A42FE">
              <w:rPr>
                <w:rFonts w:ascii="宋体" w:eastAsia="宋体" w:hAnsi="宋体" w:hint="eastAsia"/>
                <w:kern w:val="2"/>
                <w:sz w:val="18"/>
                <w:szCs w:val="18"/>
              </w:rPr>
              <w:t xml:space="preserve">                 ≤</w:t>
            </w:r>
          </w:p>
        </w:tc>
        <w:tc>
          <w:tcPr>
            <w:tcW w:w="6318" w:type="dxa"/>
            <w:vAlign w:val="center"/>
          </w:tcPr>
          <w:p w:rsidR="001716F9" w:rsidRPr="009A42FE" w:rsidRDefault="001716F9" w:rsidP="006605AC">
            <w:pPr>
              <w:spacing w:line="0" w:lineRule="atLeast"/>
              <w:jc w:val="center"/>
              <w:rPr>
                <w:rFonts w:ascii="宋体" w:hAnsi="宋体"/>
                <w:sz w:val="18"/>
                <w:szCs w:val="18"/>
              </w:rPr>
            </w:pPr>
            <w:r w:rsidRPr="009A42FE">
              <w:rPr>
                <w:rFonts w:ascii="宋体" w:hAnsi="宋体" w:hint="eastAsia"/>
                <w:sz w:val="18"/>
                <w:szCs w:val="18"/>
              </w:rPr>
              <w:t>35</w:t>
            </w:r>
          </w:p>
        </w:tc>
      </w:tr>
      <w:tr w:rsidR="001716F9" w:rsidTr="006605AC">
        <w:trPr>
          <w:trHeight w:val="380"/>
        </w:trPr>
        <w:tc>
          <w:tcPr>
            <w:tcW w:w="2927" w:type="dxa"/>
            <w:gridSpan w:val="2"/>
            <w:vAlign w:val="center"/>
          </w:tcPr>
          <w:p w:rsidR="001716F9" w:rsidRPr="009A42FE" w:rsidRDefault="001716F9" w:rsidP="006605AC">
            <w:pPr>
              <w:rPr>
                <w:rFonts w:ascii="宋体" w:hAnsi="宋体"/>
                <w:sz w:val="18"/>
                <w:szCs w:val="18"/>
              </w:rPr>
            </w:pPr>
            <w:r w:rsidRPr="009A42FE">
              <w:rPr>
                <w:rFonts w:ascii="宋体" w:hAnsi="宋体" w:hint="eastAsia"/>
                <w:sz w:val="18"/>
                <w:szCs w:val="18"/>
              </w:rPr>
              <w:t>贮存稳定性〔(40±2)℃，7d〕</w:t>
            </w:r>
          </w:p>
          <w:p w:rsidR="001716F9" w:rsidRPr="009A42FE" w:rsidRDefault="001716F9" w:rsidP="006605AC">
            <w:pPr>
              <w:rPr>
                <w:rFonts w:ascii="宋体" w:hAnsi="宋体"/>
                <w:sz w:val="18"/>
                <w:szCs w:val="18"/>
              </w:rPr>
            </w:pPr>
            <w:r w:rsidRPr="009A42FE">
              <w:rPr>
                <w:rFonts w:ascii="宋体" w:hAnsi="宋体" w:hint="eastAsia"/>
                <w:sz w:val="18"/>
                <w:szCs w:val="18"/>
              </w:rPr>
              <w:t>沉降性/级                   ≥</w:t>
            </w:r>
          </w:p>
          <w:p w:rsidR="001716F9" w:rsidRPr="009A42FE" w:rsidRDefault="001716F9" w:rsidP="006605AC">
            <w:pPr>
              <w:spacing w:line="0" w:lineRule="atLeast"/>
              <w:rPr>
                <w:rFonts w:ascii="宋体" w:hAnsi="宋体"/>
                <w:sz w:val="18"/>
                <w:szCs w:val="18"/>
              </w:rPr>
            </w:pPr>
            <w:r w:rsidRPr="009A42FE">
              <w:rPr>
                <w:rFonts w:ascii="宋体" w:hAnsi="宋体" w:hint="eastAsia"/>
                <w:sz w:val="18"/>
                <w:szCs w:val="18"/>
              </w:rPr>
              <w:t>贮存细度的变化/μm          ≤</w:t>
            </w:r>
          </w:p>
        </w:tc>
        <w:tc>
          <w:tcPr>
            <w:tcW w:w="6318" w:type="dxa"/>
            <w:vAlign w:val="center"/>
          </w:tcPr>
          <w:p w:rsidR="001716F9" w:rsidRPr="009A42FE" w:rsidRDefault="001716F9" w:rsidP="006605AC">
            <w:pPr>
              <w:jc w:val="center"/>
              <w:rPr>
                <w:rFonts w:ascii="宋体" w:hAnsi="宋体"/>
                <w:sz w:val="18"/>
                <w:szCs w:val="18"/>
              </w:rPr>
            </w:pPr>
          </w:p>
          <w:p w:rsidR="001716F9" w:rsidRPr="009A42FE" w:rsidRDefault="001716F9" w:rsidP="006605AC">
            <w:pPr>
              <w:jc w:val="center"/>
              <w:rPr>
                <w:rFonts w:ascii="宋体" w:hAnsi="宋体"/>
                <w:sz w:val="18"/>
                <w:szCs w:val="18"/>
              </w:rPr>
            </w:pPr>
            <w:r w:rsidRPr="009A42FE">
              <w:rPr>
                <w:rFonts w:ascii="宋体" w:hAnsi="宋体" w:hint="eastAsia"/>
                <w:sz w:val="18"/>
                <w:szCs w:val="18"/>
              </w:rPr>
              <w:t>8</w:t>
            </w:r>
          </w:p>
          <w:p w:rsidR="001716F9" w:rsidRPr="009A42FE" w:rsidRDefault="001716F9" w:rsidP="006605AC">
            <w:pPr>
              <w:spacing w:line="0" w:lineRule="atLeast"/>
              <w:jc w:val="center"/>
              <w:rPr>
                <w:rFonts w:ascii="宋体" w:hAnsi="宋体"/>
                <w:sz w:val="18"/>
                <w:szCs w:val="18"/>
              </w:rPr>
            </w:pPr>
            <w:r w:rsidRPr="009A42FE">
              <w:rPr>
                <w:rFonts w:ascii="宋体" w:hAnsi="宋体" w:hint="eastAsia"/>
                <w:sz w:val="18"/>
                <w:szCs w:val="18"/>
              </w:rPr>
              <w:t>5</w:t>
            </w:r>
          </w:p>
        </w:tc>
      </w:tr>
      <w:tr w:rsidR="001716F9" w:rsidTr="006605AC">
        <w:trPr>
          <w:trHeight w:val="380"/>
        </w:trPr>
        <w:tc>
          <w:tcPr>
            <w:tcW w:w="2927" w:type="dxa"/>
            <w:gridSpan w:val="2"/>
            <w:vAlign w:val="center"/>
          </w:tcPr>
          <w:p w:rsidR="001716F9" w:rsidRPr="009A42FE" w:rsidRDefault="001716F9" w:rsidP="006605AC">
            <w:pPr>
              <w:spacing w:line="0" w:lineRule="atLeast"/>
              <w:rPr>
                <w:rFonts w:ascii="宋体" w:hAnsi="宋体"/>
                <w:sz w:val="18"/>
                <w:szCs w:val="18"/>
              </w:rPr>
            </w:pPr>
            <w:r w:rsidRPr="009A42FE">
              <w:rPr>
                <w:rFonts w:ascii="宋体" w:hAnsi="宋体" w:hint="eastAsia"/>
                <w:sz w:val="18"/>
                <w:szCs w:val="18"/>
              </w:rPr>
              <w:t>干燥时间</w:t>
            </w:r>
          </w:p>
        </w:tc>
        <w:tc>
          <w:tcPr>
            <w:tcW w:w="6318" w:type="dxa"/>
            <w:vAlign w:val="center"/>
          </w:tcPr>
          <w:p w:rsidR="001716F9" w:rsidRPr="009A42FE" w:rsidRDefault="001716F9" w:rsidP="006605AC">
            <w:pPr>
              <w:spacing w:line="0" w:lineRule="atLeast"/>
              <w:jc w:val="center"/>
              <w:rPr>
                <w:rFonts w:ascii="宋体" w:hAnsi="宋体"/>
                <w:sz w:val="18"/>
                <w:szCs w:val="18"/>
              </w:rPr>
            </w:pPr>
            <w:r w:rsidRPr="009A42FE">
              <w:rPr>
                <w:rFonts w:ascii="宋体" w:hAnsi="宋体" w:hint="eastAsia"/>
                <w:sz w:val="18"/>
                <w:szCs w:val="18"/>
              </w:rPr>
              <w:t>商定</w:t>
            </w:r>
          </w:p>
        </w:tc>
      </w:tr>
      <w:tr w:rsidR="001716F9" w:rsidTr="006605AC">
        <w:trPr>
          <w:trHeight w:val="380"/>
        </w:trPr>
        <w:tc>
          <w:tcPr>
            <w:tcW w:w="2927" w:type="dxa"/>
            <w:gridSpan w:val="2"/>
            <w:vAlign w:val="center"/>
          </w:tcPr>
          <w:p w:rsidR="001716F9" w:rsidRPr="009A42FE" w:rsidRDefault="001716F9" w:rsidP="006605AC">
            <w:pPr>
              <w:spacing w:line="0" w:lineRule="atLeast"/>
              <w:rPr>
                <w:rFonts w:ascii="宋体" w:hAnsi="宋体"/>
                <w:sz w:val="18"/>
                <w:szCs w:val="18"/>
              </w:rPr>
            </w:pPr>
            <w:r w:rsidRPr="009A42FE">
              <w:rPr>
                <w:rFonts w:ascii="宋体" w:hAnsi="宋体" w:hint="eastAsia"/>
                <w:sz w:val="18"/>
                <w:szCs w:val="18"/>
              </w:rPr>
              <w:t>漆膜外观</w:t>
            </w:r>
          </w:p>
        </w:tc>
        <w:tc>
          <w:tcPr>
            <w:tcW w:w="6318" w:type="dxa"/>
            <w:vAlign w:val="center"/>
          </w:tcPr>
          <w:p w:rsidR="001716F9" w:rsidRPr="009A42FE" w:rsidRDefault="001716F9" w:rsidP="006605AC">
            <w:pPr>
              <w:spacing w:line="0" w:lineRule="atLeast"/>
              <w:jc w:val="center"/>
              <w:rPr>
                <w:rFonts w:ascii="宋体" w:hAnsi="宋体"/>
                <w:sz w:val="18"/>
                <w:szCs w:val="18"/>
              </w:rPr>
            </w:pPr>
            <w:r w:rsidRPr="009A42FE">
              <w:rPr>
                <w:rFonts w:ascii="宋体" w:hAnsi="宋体" w:hint="eastAsia"/>
                <w:sz w:val="18"/>
                <w:szCs w:val="18"/>
              </w:rPr>
              <w:t>漆膜正常</w:t>
            </w:r>
          </w:p>
        </w:tc>
      </w:tr>
      <w:tr w:rsidR="001716F9" w:rsidTr="006605AC">
        <w:trPr>
          <w:trHeight w:val="380"/>
        </w:trPr>
        <w:tc>
          <w:tcPr>
            <w:tcW w:w="2927" w:type="dxa"/>
            <w:gridSpan w:val="2"/>
            <w:vAlign w:val="center"/>
          </w:tcPr>
          <w:p w:rsidR="001716F9" w:rsidRPr="009A42FE" w:rsidRDefault="001716F9" w:rsidP="006605AC">
            <w:pPr>
              <w:spacing w:line="0" w:lineRule="atLeast"/>
              <w:rPr>
                <w:rFonts w:ascii="宋体" w:hAnsi="宋体"/>
                <w:sz w:val="18"/>
                <w:szCs w:val="18"/>
              </w:rPr>
            </w:pPr>
            <w:r w:rsidRPr="009A42FE">
              <w:rPr>
                <w:rFonts w:ascii="宋体" w:hAnsi="宋体" w:hint="eastAsia"/>
                <w:sz w:val="18"/>
                <w:szCs w:val="18"/>
              </w:rPr>
              <w:t>弯曲试验，                  m</w:t>
            </w:r>
            <w:r w:rsidRPr="009A42FE">
              <w:rPr>
                <w:rFonts w:ascii="宋体" w:hAnsi="宋体"/>
                <w:sz w:val="18"/>
                <w:szCs w:val="18"/>
              </w:rPr>
              <w:t>m</w:t>
            </w:r>
          </w:p>
        </w:tc>
        <w:tc>
          <w:tcPr>
            <w:tcW w:w="6318" w:type="dxa"/>
            <w:vAlign w:val="center"/>
          </w:tcPr>
          <w:p w:rsidR="001716F9" w:rsidRPr="009A42FE" w:rsidRDefault="001716F9" w:rsidP="006605AC">
            <w:pPr>
              <w:spacing w:line="0" w:lineRule="atLeast"/>
              <w:jc w:val="center"/>
              <w:rPr>
                <w:rFonts w:ascii="宋体" w:hAnsi="宋体"/>
                <w:sz w:val="18"/>
                <w:szCs w:val="18"/>
              </w:rPr>
            </w:pPr>
            <w:r w:rsidRPr="009A42FE">
              <w:rPr>
                <w:rFonts w:ascii="宋体" w:hAnsi="宋体" w:hint="eastAsia"/>
                <w:sz w:val="18"/>
                <w:szCs w:val="18"/>
              </w:rPr>
              <w:t>2</w:t>
            </w:r>
          </w:p>
        </w:tc>
      </w:tr>
      <w:tr w:rsidR="001716F9" w:rsidTr="006605AC">
        <w:trPr>
          <w:trHeight w:val="380"/>
        </w:trPr>
        <w:tc>
          <w:tcPr>
            <w:tcW w:w="2927" w:type="dxa"/>
            <w:gridSpan w:val="2"/>
            <w:vAlign w:val="center"/>
          </w:tcPr>
          <w:p w:rsidR="001716F9" w:rsidRPr="009A42FE" w:rsidRDefault="001716F9" w:rsidP="006605AC">
            <w:pPr>
              <w:spacing w:line="0" w:lineRule="atLeast"/>
              <w:rPr>
                <w:rFonts w:ascii="宋体" w:hAnsi="宋体"/>
                <w:color w:val="000000"/>
                <w:sz w:val="18"/>
                <w:szCs w:val="18"/>
              </w:rPr>
            </w:pPr>
            <w:r>
              <w:rPr>
                <w:rFonts w:ascii="宋体" w:hAnsi="宋体" w:hint="eastAsia"/>
                <w:color w:val="000000"/>
                <w:sz w:val="18"/>
                <w:szCs w:val="18"/>
              </w:rPr>
              <w:t>低温</w:t>
            </w:r>
            <w:r w:rsidRPr="009A42FE">
              <w:rPr>
                <w:rFonts w:ascii="宋体" w:hAnsi="宋体" w:hint="eastAsia"/>
                <w:color w:val="000000"/>
                <w:sz w:val="18"/>
                <w:szCs w:val="18"/>
              </w:rPr>
              <w:t>弯曲试验[（-30±2）℃，14h],              m</w:t>
            </w:r>
            <w:r w:rsidRPr="009A42FE">
              <w:rPr>
                <w:rFonts w:ascii="宋体" w:hAnsi="宋体"/>
                <w:color w:val="000000"/>
                <w:sz w:val="18"/>
                <w:szCs w:val="18"/>
              </w:rPr>
              <w:t>m</w:t>
            </w:r>
          </w:p>
        </w:tc>
        <w:tc>
          <w:tcPr>
            <w:tcW w:w="6318" w:type="dxa"/>
            <w:vAlign w:val="center"/>
          </w:tcPr>
          <w:p w:rsidR="001716F9" w:rsidRPr="009A42FE" w:rsidRDefault="001716F9" w:rsidP="006605AC">
            <w:pPr>
              <w:spacing w:line="0" w:lineRule="atLeast"/>
              <w:jc w:val="center"/>
              <w:rPr>
                <w:rFonts w:ascii="宋体" w:hAnsi="宋体"/>
                <w:color w:val="000000"/>
                <w:sz w:val="18"/>
                <w:szCs w:val="18"/>
              </w:rPr>
            </w:pPr>
            <w:r w:rsidRPr="009A42FE">
              <w:rPr>
                <w:rFonts w:ascii="宋体" w:hAnsi="宋体" w:hint="eastAsia"/>
                <w:color w:val="000000"/>
                <w:sz w:val="18"/>
                <w:szCs w:val="18"/>
              </w:rPr>
              <w:t>≤3</w:t>
            </w:r>
          </w:p>
        </w:tc>
      </w:tr>
      <w:tr w:rsidR="001716F9" w:rsidTr="006605AC">
        <w:trPr>
          <w:trHeight w:val="397"/>
        </w:trPr>
        <w:tc>
          <w:tcPr>
            <w:tcW w:w="2927" w:type="dxa"/>
            <w:gridSpan w:val="2"/>
            <w:vAlign w:val="center"/>
          </w:tcPr>
          <w:p w:rsidR="001716F9" w:rsidRPr="009A42FE" w:rsidRDefault="001716F9" w:rsidP="006605AC">
            <w:pPr>
              <w:spacing w:line="0" w:lineRule="atLeast"/>
              <w:rPr>
                <w:rFonts w:ascii="宋体" w:hAnsi="宋体"/>
                <w:sz w:val="18"/>
                <w:szCs w:val="18"/>
              </w:rPr>
            </w:pPr>
            <w:r w:rsidRPr="009A42FE">
              <w:rPr>
                <w:rFonts w:ascii="宋体" w:hAnsi="宋体" w:hint="eastAsia"/>
                <w:sz w:val="18"/>
                <w:szCs w:val="18"/>
              </w:rPr>
              <w:t xml:space="preserve">光泽(60°)/单位值               </w:t>
            </w:r>
          </w:p>
        </w:tc>
        <w:tc>
          <w:tcPr>
            <w:tcW w:w="6318" w:type="dxa"/>
            <w:vAlign w:val="center"/>
          </w:tcPr>
          <w:p w:rsidR="001716F9" w:rsidRPr="009A42FE" w:rsidRDefault="001716F9" w:rsidP="006605AC">
            <w:pPr>
              <w:pStyle w:val="affc"/>
              <w:snapToGrid/>
              <w:spacing w:line="0" w:lineRule="atLeast"/>
              <w:jc w:val="center"/>
              <w:rPr>
                <w:rFonts w:ascii="宋体" w:hAnsi="宋体"/>
              </w:rPr>
            </w:pPr>
            <w:r w:rsidRPr="009A42FE">
              <w:rPr>
                <w:rFonts w:ascii="宋体" w:hAnsi="宋体" w:hint="eastAsia"/>
              </w:rPr>
              <w:t>商定</w:t>
            </w:r>
          </w:p>
        </w:tc>
      </w:tr>
      <w:tr w:rsidR="001716F9" w:rsidTr="006605AC">
        <w:trPr>
          <w:trHeight w:val="397"/>
        </w:trPr>
        <w:tc>
          <w:tcPr>
            <w:tcW w:w="2927" w:type="dxa"/>
            <w:gridSpan w:val="2"/>
            <w:vAlign w:val="center"/>
          </w:tcPr>
          <w:p w:rsidR="001716F9" w:rsidRPr="009A42FE" w:rsidRDefault="001716F9" w:rsidP="006605AC">
            <w:pPr>
              <w:spacing w:line="0" w:lineRule="atLeast"/>
              <w:rPr>
                <w:rFonts w:ascii="宋体" w:hAnsi="宋体"/>
                <w:sz w:val="18"/>
                <w:szCs w:val="18"/>
              </w:rPr>
            </w:pPr>
            <w:r w:rsidRPr="009A42FE">
              <w:rPr>
                <w:rFonts w:ascii="宋体" w:hAnsi="宋体" w:hint="eastAsia"/>
                <w:sz w:val="18"/>
                <w:szCs w:val="18"/>
              </w:rPr>
              <w:t>附着力(划格间距</w:t>
            </w:r>
            <w:smartTag w:uri="urn:schemas-microsoft-com:office:smarttags" w:element="chmetcnv">
              <w:smartTagPr>
                <w:attr w:name="TCSC" w:val="0"/>
                <w:attr w:name="NumberType" w:val="1"/>
                <w:attr w:name="Negative" w:val="False"/>
                <w:attr w:name="HasSpace" w:val="False"/>
                <w:attr w:name="SourceValue" w:val="2"/>
                <w:attr w:name="UnitName" w:val="mm"/>
              </w:smartTagPr>
              <w:r w:rsidRPr="009A42FE">
                <w:rPr>
                  <w:rFonts w:ascii="宋体" w:hAnsi="宋体" w:hint="eastAsia"/>
                  <w:sz w:val="18"/>
                  <w:szCs w:val="18"/>
                </w:rPr>
                <w:t>2mm</w:t>
              </w:r>
            </w:smartTag>
            <w:r w:rsidRPr="009A42FE">
              <w:rPr>
                <w:rFonts w:ascii="宋体" w:hAnsi="宋体" w:hint="eastAsia"/>
                <w:sz w:val="18"/>
                <w:szCs w:val="18"/>
              </w:rPr>
              <w:t>)        级</w:t>
            </w:r>
          </w:p>
        </w:tc>
        <w:tc>
          <w:tcPr>
            <w:tcW w:w="6318" w:type="dxa"/>
            <w:vAlign w:val="center"/>
          </w:tcPr>
          <w:p w:rsidR="001716F9" w:rsidRPr="009A42FE" w:rsidRDefault="001716F9" w:rsidP="006605AC">
            <w:pPr>
              <w:spacing w:line="0" w:lineRule="atLeast"/>
              <w:jc w:val="center"/>
              <w:rPr>
                <w:rFonts w:ascii="宋体" w:hAnsi="宋体"/>
                <w:sz w:val="18"/>
                <w:szCs w:val="18"/>
              </w:rPr>
            </w:pPr>
            <w:r w:rsidRPr="009A42FE">
              <w:rPr>
                <w:rFonts w:ascii="宋体" w:hAnsi="宋体" w:hint="eastAsia"/>
                <w:sz w:val="18"/>
                <w:szCs w:val="18"/>
              </w:rPr>
              <w:t>1</w:t>
            </w:r>
          </w:p>
        </w:tc>
      </w:tr>
      <w:tr w:rsidR="001716F9" w:rsidTr="006605AC">
        <w:trPr>
          <w:trHeight w:val="397"/>
        </w:trPr>
        <w:tc>
          <w:tcPr>
            <w:tcW w:w="2927" w:type="dxa"/>
            <w:gridSpan w:val="2"/>
            <w:vAlign w:val="center"/>
          </w:tcPr>
          <w:p w:rsidR="001716F9" w:rsidRPr="009A42FE" w:rsidRDefault="001716F9" w:rsidP="006605AC">
            <w:pPr>
              <w:spacing w:line="0" w:lineRule="atLeast"/>
              <w:rPr>
                <w:rFonts w:ascii="宋体" w:hAnsi="宋体"/>
                <w:color w:val="000000"/>
                <w:sz w:val="18"/>
                <w:szCs w:val="18"/>
              </w:rPr>
            </w:pPr>
            <w:r w:rsidRPr="009A42FE">
              <w:rPr>
                <w:rFonts w:ascii="宋体" w:hAnsi="宋体" w:hint="eastAsia"/>
                <w:color w:val="000000"/>
                <w:sz w:val="18"/>
                <w:szCs w:val="18"/>
              </w:rPr>
              <w:t>耐温变性（</w:t>
            </w:r>
            <w:r>
              <w:rPr>
                <w:rFonts w:ascii="宋体" w:hAnsi="宋体" w:hint="eastAsia"/>
                <w:color w:val="000000"/>
                <w:sz w:val="18"/>
                <w:szCs w:val="18"/>
              </w:rPr>
              <w:t>8次</w:t>
            </w:r>
            <w:r w:rsidRPr="009A42FE">
              <w:rPr>
                <w:rFonts w:ascii="宋体" w:hAnsi="宋体" w:hint="eastAsia"/>
                <w:color w:val="000000"/>
                <w:sz w:val="18"/>
                <w:szCs w:val="18"/>
              </w:rPr>
              <w:t>）</w:t>
            </w:r>
            <w:r>
              <w:rPr>
                <w:rFonts w:ascii="宋体" w:hAnsi="宋体" w:hint="eastAsia"/>
                <w:color w:val="000000"/>
                <w:sz w:val="18"/>
                <w:szCs w:val="18"/>
              </w:rPr>
              <w:t>[(-40</w:t>
            </w:r>
            <w:r w:rsidRPr="00327F74">
              <w:rPr>
                <w:rFonts w:ascii="宋体" w:hAnsi="宋体" w:hint="eastAsia"/>
                <w:color w:val="000000"/>
                <w:sz w:val="18"/>
                <w:szCs w:val="18"/>
              </w:rPr>
              <w:t>±2)℃</w:t>
            </w:r>
            <w:r>
              <w:rPr>
                <w:rFonts w:ascii="宋体" w:hAnsi="宋体" w:hint="eastAsia"/>
                <w:color w:val="000000"/>
                <w:sz w:val="18"/>
                <w:szCs w:val="18"/>
              </w:rPr>
              <w:t>/1</w:t>
            </w:r>
            <w:r w:rsidRPr="00327F74">
              <w:rPr>
                <w:rFonts w:ascii="宋体" w:hAnsi="宋体" w:hint="eastAsia"/>
                <w:color w:val="000000"/>
                <w:sz w:val="18"/>
                <w:szCs w:val="18"/>
              </w:rPr>
              <w:t>h</w:t>
            </w:r>
            <w:r>
              <w:rPr>
                <w:rFonts w:ascii="宋体" w:hAnsi="宋体" w:hint="eastAsia"/>
                <w:color w:val="000000"/>
                <w:sz w:val="18"/>
                <w:szCs w:val="18"/>
              </w:rPr>
              <w:t>， (60</w:t>
            </w:r>
            <w:r w:rsidRPr="00327F74">
              <w:rPr>
                <w:rFonts w:ascii="宋体" w:hAnsi="宋体" w:hint="eastAsia"/>
                <w:color w:val="000000"/>
                <w:sz w:val="18"/>
                <w:szCs w:val="18"/>
              </w:rPr>
              <w:t>±2)℃</w:t>
            </w:r>
            <w:r>
              <w:rPr>
                <w:rFonts w:ascii="宋体" w:hAnsi="宋体" w:hint="eastAsia"/>
                <w:color w:val="000000"/>
                <w:sz w:val="18"/>
                <w:szCs w:val="18"/>
              </w:rPr>
              <w:t>/1</w:t>
            </w:r>
            <w:r w:rsidRPr="00327F74">
              <w:rPr>
                <w:rFonts w:ascii="宋体" w:hAnsi="宋体" w:hint="eastAsia"/>
                <w:color w:val="000000"/>
                <w:sz w:val="18"/>
                <w:szCs w:val="18"/>
              </w:rPr>
              <w:t>h</w:t>
            </w:r>
            <w:r>
              <w:rPr>
                <w:rFonts w:ascii="宋体" w:hAnsi="宋体" w:hint="eastAsia"/>
                <w:color w:val="000000"/>
                <w:sz w:val="18"/>
                <w:szCs w:val="18"/>
              </w:rPr>
              <w:t>为一次循环]</w:t>
            </w:r>
          </w:p>
        </w:tc>
        <w:tc>
          <w:tcPr>
            <w:tcW w:w="6318" w:type="dxa"/>
            <w:vAlign w:val="center"/>
          </w:tcPr>
          <w:p w:rsidR="001716F9" w:rsidRPr="009A42FE" w:rsidRDefault="001716F9" w:rsidP="006605AC">
            <w:pPr>
              <w:spacing w:line="0" w:lineRule="atLeast"/>
              <w:jc w:val="center"/>
              <w:rPr>
                <w:rFonts w:ascii="宋体" w:hAnsi="宋体"/>
                <w:color w:val="000000"/>
                <w:sz w:val="18"/>
                <w:szCs w:val="18"/>
              </w:rPr>
            </w:pPr>
            <w:r w:rsidRPr="009A42FE">
              <w:rPr>
                <w:rFonts w:ascii="宋体" w:hAnsi="宋体" w:hint="eastAsia"/>
                <w:color w:val="000000"/>
                <w:sz w:val="18"/>
                <w:szCs w:val="18"/>
              </w:rPr>
              <w:t>无异常，附着力≤1级</w:t>
            </w:r>
          </w:p>
        </w:tc>
      </w:tr>
      <w:tr w:rsidR="001716F9" w:rsidTr="006605AC">
        <w:trPr>
          <w:trHeight w:val="315"/>
        </w:trPr>
        <w:tc>
          <w:tcPr>
            <w:tcW w:w="546" w:type="dxa"/>
            <w:vMerge w:val="restart"/>
            <w:vAlign w:val="center"/>
          </w:tcPr>
          <w:p w:rsidR="001716F9" w:rsidRPr="00004876" w:rsidRDefault="001716F9" w:rsidP="006605AC">
            <w:pPr>
              <w:rPr>
                <w:rFonts w:ascii="宋体" w:hAnsi="宋体"/>
                <w:sz w:val="18"/>
                <w:szCs w:val="18"/>
              </w:rPr>
            </w:pPr>
            <w:r w:rsidRPr="00004876">
              <w:rPr>
                <w:rFonts w:ascii="宋体" w:hAnsi="宋体" w:hint="eastAsia"/>
                <w:sz w:val="18"/>
                <w:szCs w:val="18"/>
              </w:rPr>
              <w:t>漆膜耐擦拭性</w:t>
            </w:r>
          </w:p>
        </w:tc>
        <w:tc>
          <w:tcPr>
            <w:tcW w:w="2381" w:type="dxa"/>
            <w:vAlign w:val="center"/>
          </w:tcPr>
          <w:p w:rsidR="001716F9" w:rsidRPr="00004876" w:rsidRDefault="001716F9" w:rsidP="006605AC">
            <w:pPr>
              <w:pStyle w:val="afa"/>
              <w:numPr>
                <w:ilvl w:val="2"/>
                <w:numId w:val="0"/>
              </w:numPr>
              <w:spacing w:beforeLines="0" w:afterLines="0"/>
              <w:rPr>
                <w:rFonts w:ascii="宋体" w:eastAsia="宋体" w:hAnsi="宋体"/>
                <w:sz w:val="18"/>
                <w:szCs w:val="18"/>
              </w:rPr>
            </w:pPr>
            <w:r w:rsidRPr="00004876">
              <w:rPr>
                <w:rFonts w:ascii="宋体" w:eastAsia="宋体" w:hAnsi="宋体" w:hint="eastAsia"/>
                <w:sz w:val="18"/>
                <w:szCs w:val="18"/>
              </w:rPr>
              <w:t>干摩擦</w:t>
            </w:r>
            <w:r w:rsidRPr="00004876">
              <w:rPr>
                <w:rFonts w:hint="eastAsia"/>
                <w:kern w:val="0"/>
                <w:sz w:val="18"/>
                <w:szCs w:val="18"/>
              </w:rPr>
              <w:t>(10次)</w:t>
            </w:r>
          </w:p>
        </w:tc>
        <w:tc>
          <w:tcPr>
            <w:tcW w:w="6318" w:type="dxa"/>
          </w:tcPr>
          <w:p w:rsidR="001716F9" w:rsidRPr="00004876" w:rsidRDefault="001716F9" w:rsidP="006605AC">
            <w:pPr>
              <w:ind w:leftChars="7" w:left="15"/>
              <w:jc w:val="center"/>
              <w:rPr>
                <w:rFonts w:ascii="宋体" w:hAnsi="宋体"/>
                <w:sz w:val="18"/>
                <w:szCs w:val="18"/>
              </w:rPr>
            </w:pPr>
            <w:r w:rsidRPr="00004876">
              <w:rPr>
                <w:rFonts w:ascii="宋体" w:hAnsi="宋体" w:hint="eastAsia"/>
                <w:sz w:val="18"/>
                <w:szCs w:val="18"/>
              </w:rPr>
              <w:t>变色≥4，沾色≥</w:t>
            </w:r>
            <w:r w:rsidRPr="00504869">
              <w:rPr>
                <w:rFonts w:ascii="宋体" w:hAnsi="宋体" w:hint="eastAsia"/>
                <w:color w:val="FF0000"/>
                <w:sz w:val="18"/>
                <w:szCs w:val="18"/>
              </w:rPr>
              <w:t>3</w:t>
            </w:r>
          </w:p>
        </w:tc>
      </w:tr>
      <w:tr w:rsidR="001716F9" w:rsidTr="006605AC">
        <w:trPr>
          <w:trHeight w:val="257"/>
        </w:trPr>
        <w:tc>
          <w:tcPr>
            <w:tcW w:w="546" w:type="dxa"/>
            <w:vMerge/>
            <w:vAlign w:val="center"/>
          </w:tcPr>
          <w:p w:rsidR="001716F9" w:rsidRPr="00004876" w:rsidRDefault="001716F9" w:rsidP="006605AC">
            <w:pPr>
              <w:ind w:left="92" w:firstLineChars="100" w:firstLine="180"/>
              <w:rPr>
                <w:rFonts w:ascii="宋体" w:hAnsi="宋体"/>
                <w:sz w:val="18"/>
                <w:szCs w:val="18"/>
              </w:rPr>
            </w:pPr>
          </w:p>
        </w:tc>
        <w:tc>
          <w:tcPr>
            <w:tcW w:w="2381" w:type="dxa"/>
            <w:vAlign w:val="center"/>
          </w:tcPr>
          <w:p w:rsidR="001716F9" w:rsidRPr="00004876" w:rsidRDefault="001716F9" w:rsidP="006605AC">
            <w:pPr>
              <w:spacing w:line="300" w:lineRule="exact"/>
              <w:rPr>
                <w:rFonts w:ascii="宋体" w:hAnsi="宋体"/>
                <w:sz w:val="18"/>
                <w:szCs w:val="18"/>
                <w:vertAlign w:val="subscript"/>
              </w:rPr>
            </w:pPr>
            <w:r w:rsidRPr="00004876">
              <w:rPr>
                <w:rFonts w:ascii="宋体" w:hAnsi="宋体" w:hint="eastAsia"/>
                <w:sz w:val="18"/>
                <w:szCs w:val="18"/>
              </w:rPr>
              <w:t>0.5%洗衣皂∶0.5%Na</w:t>
            </w:r>
            <w:r w:rsidRPr="00004876">
              <w:rPr>
                <w:rFonts w:ascii="宋体" w:hAnsi="宋体" w:hint="eastAsia"/>
                <w:sz w:val="18"/>
                <w:szCs w:val="18"/>
                <w:vertAlign w:val="subscript"/>
              </w:rPr>
              <w:t>2</w:t>
            </w:r>
            <w:r w:rsidRPr="00004876">
              <w:rPr>
                <w:rFonts w:ascii="宋体" w:hAnsi="宋体" w:hint="eastAsia"/>
                <w:sz w:val="18"/>
                <w:szCs w:val="18"/>
              </w:rPr>
              <w:t>CO</w:t>
            </w:r>
            <w:r w:rsidRPr="00004876">
              <w:rPr>
                <w:rFonts w:ascii="宋体" w:hAnsi="宋体" w:hint="eastAsia"/>
                <w:sz w:val="18"/>
                <w:szCs w:val="18"/>
                <w:vertAlign w:val="subscript"/>
              </w:rPr>
              <w:t>3</w:t>
            </w:r>
          </w:p>
          <w:p w:rsidR="001716F9" w:rsidRPr="00004876" w:rsidRDefault="001716F9" w:rsidP="006605AC">
            <w:pPr>
              <w:spacing w:line="300" w:lineRule="exact"/>
              <w:rPr>
                <w:rFonts w:ascii="宋体" w:hAnsi="宋体"/>
                <w:sz w:val="18"/>
                <w:szCs w:val="18"/>
              </w:rPr>
            </w:pPr>
            <w:r w:rsidRPr="00004876">
              <w:rPr>
                <w:rFonts w:ascii="宋体" w:hAnsi="宋体" w:hint="eastAsia"/>
                <w:sz w:val="18"/>
                <w:szCs w:val="18"/>
              </w:rPr>
              <w:t>=1∶1(v/v)</w:t>
            </w:r>
            <w:r w:rsidRPr="00004876">
              <w:rPr>
                <w:rFonts w:hint="eastAsia"/>
                <w:kern w:val="0"/>
                <w:sz w:val="18"/>
                <w:szCs w:val="18"/>
              </w:rPr>
              <w:t xml:space="preserve"> (10</w:t>
            </w:r>
            <w:r w:rsidRPr="00004876">
              <w:rPr>
                <w:rFonts w:hint="eastAsia"/>
                <w:kern w:val="0"/>
                <w:sz w:val="18"/>
                <w:szCs w:val="18"/>
              </w:rPr>
              <w:t>次</w:t>
            </w:r>
            <w:r w:rsidRPr="00004876">
              <w:rPr>
                <w:rFonts w:hint="eastAsia"/>
                <w:kern w:val="0"/>
                <w:sz w:val="18"/>
                <w:szCs w:val="18"/>
              </w:rPr>
              <w:t>)</w:t>
            </w:r>
          </w:p>
        </w:tc>
        <w:tc>
          <w:tcPr>
            <w:tcW w:w="6318" w:type="dxa"/>
          </w:tcPr>
          <w:p w:rsidR="001716F9" w:rsidRPr="00004876" w:rsidRDefault="001716F9" w:rsidP="006605AC">
            <w:pPr>
              <w:ind w:leftChars="7" w:left="15"/>
              <w:jc w:val="center"/>
              <w:rPr>
                <w:rFonts w:ascii="宋体" w:hAnsi="宋体"/>
                <w:sz w:val="18"/>
                <w:szCs w:val="18"/>
              </w:rPr>
            </w:pPr>
            <w:r w:rsidRPr="00004876">
              <w:rPr>
                <w:rFonts w:ascii="宋体" w:hAnsi="宋体" w:hint="eastAsia"/>
                <w:sz w:val="18"/>
                <w:szCs w:val="18"/>
              </w:rPr>
              <w:t>变色≥4，沾色≥</w:t>
            </w:r>
            <w:r w:rsidRPr="00004876">
              <w:rPr>
                <w:rFonts w:ascii="宋体" w:hAnsi="宋体"/>
                <w:sz w:val="18"/>
                <w:szCs w:val="18"/>
              </w:rPr>
              <w:t>4</w:t>
            </w:r>
          </w:p>
        </w:tc>
      </w:tr>
      <w:tr w:rsidR="001716F9" w:rsidTr="006605AC">
        <w:trPr>
          <w:trHeight w:val="312"/>
        </w:trPr>
        <w:tc>
          <w:tcPr>
            <w:tcW w:w="546" w:type="dxa"/>
            <w:vMerge/>
            <w:vAlign w:val="center"/>
          </w:tcPr>
          <w:p w:rsidR="001716F9" w:rsidRPr="00004876" w:rsidRDefault="001716F9" w:rsidP="006605AC">
            <w:pPr>
              <w:ind w:left="92" w:firstLineChars="100" w:firstLine="180"/>
              <w:rPr>
                <w:rFonts w:ascii="宋体" w:hAnsi="宋体"/>
                <w:sz w:val="18"/>
                <w:szCs w:val="18"/>
              </w:rPr>
            </w:pPr>
          </w:p>
        </w:tc>
        <w:tc>
          <w:tcPr>
            <w:tcW w:w="2381" w:type="dxa"/>
            <w:vAlign w:val="center"/>
          </w:tcPr>
          <w:p w:rsidR="001716F9" w:rsidRPr="00004876" w:rsidRDefault="001716F9" w:rsidP="006605AC">
            <w:pPr>
              <w:rPr>
                <w:rFonts w:ascii="宋体" w:hAnsi="宋体"/>
                <w:sz w:val="18"/>
                <w:szCs w:val="18"/>
              </w:rPr>
            </w:pPr>
            <w:r w:rsidRPr="00004876">
              <w:rPr>
                <w:rFonts w:ascii="宋体" w:hAnsi="宋体" w:hint="eastAsia"/>
                <w:sz w:val="18"/>
                <w:szCs w:val="18"/>
              </w:rPr>
              <w:t>95%乙醇</w:t>
            </w:r>
            <w:r w:rsidRPr="00004876">
              <w:rPr>
                <w:rFonts w:hint="eastAsia"/>
                <w:kern w:val="0"/>
                <w:sz w:val="18"/>
                <w:szCs w:val="18"/>
              </w:rPr>
              <w:t>(10</w:t>
            </w:r>
            <w:r w:rsidRPr="00004876">
              <w:rPr>
                <w:rFonts w:hint="eastAsia"/>
                <w:kern w:val="0"/>
                <w:sz w:val="18"/>
                <w:szCs w:val="18"/>
              </w:rPr>
              <w:t>次</w:t>
            </w:r>
            <w:r w:rsidRPr="00004876">
              <w:rPr>
                <w:rFonts w:hint="eastAsia"/>
                <w:kern w:val="0"/>
                <w:sz w:val="18"/>
                <w:szCs w:val="18"/>
              </w:rPr>
              <w:t>)</w:t>
            </w:r>
          </w:p>
        </w:tc>
        <w:tc>
          <w:tcPr>
            <w:tcW w:w="6318" w:type="dxa"/>
          </w:tcPr>
          <w:p w:rsidR="001716F9" w:rsidRPr="000C4257" w:rsidRDefault="001716F9" w:rsidP="006605AC">
            <w:pPr>
              <w:ind w:leftChars="7" w:left="15"/>
              <w:jc w:val="center"/>
              <w:rPr>
                <w:rFonts w:ascii="宋体" w:hAnsi="宋体"/>
                <w:color w:val="000000"/>
                <w:sz w:val="18"/>
                <w:szCs w:val="18"/>
              </w:rPr>
            </w:pPr>
            <w:r w:rsidRPr="000C4257">
              <w:rPr>
                <w:rFonts w:ascii="宋体" w:hAnsi="宋体" w:hint="eastAsia"/>
                <w:color w:val="000000"/>
                <w:sz w:val="18"/>
                <w:szCs w:val="18"/>
              </w:rPr>
              <w:t>变色≥3，沾色≥2</w:t>
            </w:r>
          </w:p>
        </w:tc>
      </w:tr>
      <w:tr w:rsidR="001716F9" w:rsidTr="006605AC">
        <w:trPr>
          <w:trHeight w:val="312"/>
        </w:trPr>
        <w:tc>
          <w:tcPr>
            <w:tcW w:w="546" w:type="dxa"/>
            <w:vMerge/>
            <w:vAlign w:val="center"/>
          </w:tcPr>
          <w:p w:rsidR="001716F9" w:rsidRPr="00004876" w:rsidRDefault="001716F9" w:rsidP="006605AC">
            <w:pPr>
              <w:ind w:left="92" w:firstLineChars="100" w:firstLine="180"/>
              <w:rPr>
                <w:rFonts w:ascii="宋体" w:hAnsi="宋体"/>
                <w:sz w:val="18"/>
                <w:szCs w:val="18"/>
              </w:rPr>
            </w:pPr>
          </w:p>
        </w:tc>
        <w:tc>
          <w:tcPr>
            <w:tcW w:w="2381" w:type="dxa"/>
            <w:vAlign w:val="center"/>
          </w:tcPr>
          <w:p w:rsidR="001716F9" w:rsidRPr="00004876" w:rsidRDefault="001716F9" w:rsidP="006605AC">
            <w:pPr>
              <w:rPr>
                <w:rFonts w:ascii="宋体" w:hAnsi="宋体"/>
                <w:sz w:val="18"/>
                <w:szCs w:val="18"/>
              </w:rPr>
            </w:pPr>
            <w:r w:rsidRPr="00004876">
              <w:rPr>
                <w:rFonts w:ascii="宋体" w:hAnsi="宋体" w:hint="eastAsia"/>
                <w:sz w:val="18"/>
                <w:szCs w:val="18"/>
              </w:rPr>
              <w:t>正庚烷</w:t>
            </w:r>
            <w:r w:rsidRPr="00004876">
              <w:rPr>
                <w:rFonts w:hint="eastAsia"/>
                <w:kern w:val="0"/>
                <w:sz w:val="18"/>
                <w:szCs w:val="18"/>
              </w:rPr>
              <w:t>(10</w:t>
            </w:r>
            <w:r w:rsidRPr="00004876">
              <w:rPr>
                <w:rFonts w:hint="eastAsia"/>
                <w:kern w:val="0"/>
                <w:sz w:val="18"/>
                <w:szCs w:val="18"/>
              </w:rPr>
              <w:t>次</w:t>
            </w:r>
            <w:r w:rsidRPr="00004876">
              <w:rPr>
                <w:rFonts w:hint="eastAsia"/>
                <w:kern w:val="0"/>
                <w:sz w:val="18"/>
                <w:szCs w:val="18"/>
              </w:rPr>
              <w:t>)</w:t>
            </w:r>
          </w:p>
        </w:tc>
        <w:tc>
          <w:tcPr>
            <w:tcW w:w="6318" w:type="dxa"/>
          </w:tcPr>
          <w:p w:rsidR="001716F9" w:rsidRPr="000C4257" w:rsidRDefault="001716F9" w:rsidP="006605AC">
            <w:pPr>
              <w:ind w:leftChars="7" w:left="15"/>
              <w:jc w:val="center"/>
              <w:rPr>
                <w:rFonts w:ascii="宋体" w:hAnsi="宋体"/>
                <w:color w:val="000000"/>
                <w:sz w:val="18"/>
                <w:szCs w:val="18"/>
              </w:rPr>
            </w:pPr>
            <w:r w:rsidRPr="000C4257">
              <w:rPr>
                <w:rFonts w:ascii="宋体" w:hAnsi="宋体" w:hint="eastAsia"/>
                <w:color w:val="000000"/>
                <w:sz w:val="18"/>
                <w:szCs w:val="18"/>
              </w:rPr>
              <w:t>变色≥3，沾色≥2</w:t>
            </w:r>
          </w:p>
        </w:tc>
      </w:tr>
      <w:tr w:rsidR="001716F9" w:rsidTr="006605AC">
        <w:trPr>
          <w:trHeight w:val="312"/>
        </w:trPr>
        <w:tc>
          <w:tcPr>
            <w:tcW w:w="546" w:type="dxa"/>
            <w:vMerge/>
            <w:vAlign w:val="center"/>
          </w:tcPr>
          <w:p w:rsidR="001716F9" w:rsidRPr="00004876" w:rsidRDefault="001716F9" w:rsidP="006605AC">
            <w:pPr>
              <w:ind w:left="92" w:firstLineChars="100" w:firstLine="180"/>
              <w:rPr>
                <w:rFonts w:ascii="宋体" w:hAnsi="宋体"/>
                <w:sz w:val="18"/>
                <w:szCs w:val="18"/>
              </w:rPr>
            </w:pPr>
          </w:p>
        </w:tc>
        <w:tc>
          <w:tcPr>
            <w:tcW w:w="2381" w:type="dxa"/>
            <w:vAlign w:val="center"/>
          </w:tcPr>
          <w:p w:rsidR="001716F9" w:rsidRPr="00004876" w:rsidRDefault="001716F9" w:rsidP="006605AC">
            <w:pPr>
              <w:rPr>
                <w:rFonts w:ascii="宋体" w:hAnsi="宋体"/>
                <w:sz w:val="18"/>
                <w:szCs w:val="18"/>
              </w:rPr>
            </w:pPr>
            <w:r w:rsidRPr="00004876">
              <w:rPr>
                <w:rFonts w:ascii="宋体" w:hAnsi="宋体" w:hint="eastAsia"/>
                <w:sz w:val="18"/>
                <w:szCs w:val="18"/>
              </w:rPr>
              <w:t>酸性汗液</w:t>
            </w:r>
            <w:r w:rsidRPr="00004876">
              <w:rPr>
                <w:rFonts w:hint="eastAsia"/>
                <w:kern w:val="0"/>
                <w:sz w:val="18"/>
                <w:szCs w:val="18"/>
              </w:rPr>
              <w:t>(10</w:t>
            </w:r>
            <w:r w:rsidRPr="00004876">
              <w:rPr>
                <w:rFonts w:hint="eastAsia"/>
                <w:kern w:val="0"/>
                <w:sz w:val="18"/>
                <w:szCs w:val="18"/>
              </w:rPr>
              <w:t>次</w:t>
            </w:r>
            <w:r w:rsidRPr="00004876">
              <w:rPr>
                <w:rFonts w:hint="eastAsia"/>
                <w:kern w:val="0"/>
                <w:sz w:val="18"/>
                <w:szCs w:val="18"/>
              </w:rPr>
              <w:t>)</w:t>
            </w:r>
          </w:p>
        </w:tc>
        <w:tc>
          <w:tcPr>
            <w:tcW w:w="6318" w:type="dxa"/>
          </w:tcPr>
          <w:p w:rsidR="001716F9" w:rsidRPr="000C4257" w:rsidRDefault="001716F9" w:rsidP="006605AC">
            <w:pPr>
              <w:ind w:leftChars="7" w:left="15"/>
              <w:jc w:val="center"/>
              <w:rPr>
                <w:rFonts w:ascii="宋体" w:hAnsi="宋体"/>
                <w:color w:val="000000"/>
                <w:sz w:val="18"/>
                <w:szCs w:val="18"/>
              </w:rPr>
            </w:pPr>
            <w:r w:rsidRPr="000C4257">
              <w:rPr>
                <w:rFonts w:ascii="宋体" w:hAnsi="宋体" w:hint="eastAsia"/>
                <w:color w:val="000000"/>
                <w:sz w:val="18"/>
                <w:szCs w:val="18"/>
              </w:rPr>
              <w:t>变色≥4，沾色≥</w:t>
            </w:r>
            <w:r w:rsidRPr="000C4257">
              <w:rPr>
                <w:rFonts w:ascii="宋体" w:hAnsi="宋体"/>
                <w:color w:val="000000"/>
                <w:sz w:val="18"/>
                <w:szCs w:val="18"/>
              </w:rPr>
              <w:t>4</w:t>
            </w:r>
          </w:p>
        </w:tc>
      </w:tr>
      <w:tr w:rsidR="001716F9" w:rsidTr="006605AC">
        <w:trPr>
          <w:trHeight w:val="312"/>
        </w:trPr>
        <w:tc>
          <w:tcPr>
            <w:tcW w:w="546" w:type="dxa"/>
            <w:vMerge/>
            <w:vAlign w:val="center"/>
          </w:tcPr>
          <w:p w:rsidR="001716F9" w:rsidRPr="00004876" w:rsidRDefault="001716F9" w:rsidP="006605AC">
            <w:pPr>
              <w:ind w:left="92" w:firstLineChars="100" w:firstLine="180"/>
              <w:rPr>
                <w:rFonts w:ascii="宋体" w:hAnsi="宋体"/>
                <w:sz w:val="18"/>
                <w:szCs w:val="18"/>
              </w:rPr>
            </w:pPr>
          </w:p>
        </w:tc>
        <w:tc>
          <w:tcPr>
            <w:tcW w:w="2381" w:type="dxa"/>
            <w:vAlign w:val="center"/>
          </w:tcPr>
          <w:p w:rsidR="001716F9" w:rsidRPr="00004876" w:rsidRDefault="001716F9" w:rsidP="006605AC">
            <w:pPr>
              <w:rPr>
                <w:rFonts w:ascii="宋体" w:hAnsi="宋体"/>
                <w:sz w:val="18"/>
                <w:szCs w:val="18"/>
              </w:rPr>
            </w:pPr>
            <w:r w:rsidRPr="00004876">
              <w:rPr>
                <w:rFonts w:ascii="宋体" w:hAnsi="宋体" w:hint="eastAsia"/>
                <w:sz w:val="18"/>
                <w:szCs w:val="18"/>
              </w:rPr>
              <w:t>碱性汗液</w:t>
            </w:r>
            <w:r w:rsidRPr="00004876">
              <w:rPr>
                <w:rFonts w:hint="eastAsia"/>
                <w:kern w:val="0"/>
                <w:sz w:val="18"/>
                <w:szCs w:val="18"/>
              </w:rPr>
              <w:t>(10</w:t>
            </w:r>
            <w:r w:rsidRPr="00004876">
              <w:rPr>
                <w:rFonts w:hint="eastAsia"/>
                <w:kern w:val="0"/>
                <w:sz w:val="18"/>
                <w:szCs w:val="18"/>
              </w:rPr>
              <w:t>次</w:t>
            </w:r>
            <w:r w:rsidRPr="00004876">
              <w:rPr>
                <w:rFonts w:hint="eastAsia"/>
                <w:kern w:val="0"/>
                <w:sz w:val="18"/>
                <w:szCs w:val="18"/>
              </w:rPr>
              <w:t>)</w:t>
            </w:r>
          </w:p>
        </w:tc>
        <w:tc>
          <w:tcPr>
            <w:tcW w:w="6318" w:type="dxa"/>
          </w:tcPr>
          <w:p w:rsidR="001716F9" w:rsidRPr="000C4257" w:rsidRDefault="001716F9" w:rsidP="006605AC">
            <w:pPr>
              <w:ind w:leftChars="7" w:left="15"/>
              <w:jc w:val="center"/>
              <w:rPr>
                <w:rFonts w:ascii="宋体" w:hAnsi="宋体"/>
                <w:color w:val="000000"/>
                <w:sz w:val="18"/>
                <w:szCs w:val="18"/>
              </w:rPr>
            </w:pPr>
            <w:r w:rsidRPr="000C4257">
              <w:rPr>
                <w:rFonts w:ascii="宋体" w:hAnsi="宋体" w:hint="eastAsia"/>
                <w:color w:val="000000"/>
                <w:sz w:val="18"/>
                <w:szCs w:val="18"/>
              </w:rPr>
              <w:t>变色≥3，沾色≥3</w:t>
            </w:r>
          </w:p>
        </w:tc>
      </w:tr>
      <w:tr w:rsidR="001716F9" w:rsidTr="006605AC">
        <w:trPr>
          <w:trHeight w:hRule="exact" w:val="397"/>
        </w:trPr>
        <w:tc>
          <w:tcPr>
            <w:tcW w:w="2927" w:type="dxa"/>
            <w:gridSpan w:val="2"/>
            <w:vAlign w:val="center"/>
          </w:tcPr>
          <w:p w:rsidR="001716F9" w:rsidRPr="00004876" w:rsidRDefault="001716F9" w:rsidP="006605AC">
            <w:pPr>
              <w:spacing w:line="0" w:lineRule="atLeast"/>
              <w:rPr>
                <w:rFonts w:ascii="宋体" w:hAnsi="宋体"/>
                <w:sz w:val="18"/>
                <w:szCs w:val="18"/>
              </w:rPr>
            </w:pPr>
            <w:r w:rsidRPr="00004876">
              <w:rPr>
                <w:rFonts w:ascii="宋体" w:hAnsi="宋体" w:hint="eastAsia"/>
                <w:sz w:val="18"/>
                <w:szCs w:val="18"/>
              </w:rPr>
              <w:t>耐水性，[(40±1)℃，72</w:t>
            </w:r>
            <w:r w:rsidRPr="00004876">
              <w:rPr>
                <w:rFonts w:ascii="宋体" w:hAnsi="宋体"/>
                <w:sz w:val="18"/>
                <w:szCs w:val="18"/>
              </w:rPr>
              <w:t>h</w:t>
            </w:r>
            <w:r w:rsidRPr="00004876">
              <w:rPr>
                <w:rFonts w:ascii="宋体" w:hAnsi="宋体" w:hint="eastAsia"/>
                <w:sz w:val="18"/>
                <w:szCs w:val="18"/>
              </w:rPr>
              <w:t>]</w:t>
            </w:r>
          </w:p>
        </w:tc>
        <w:tc>
          <w:tcPr>
            <w:tcW w:w="6318" w:type="dxa"/>
            <w:vAlign w:val="center"/>
          </w:tcPr>
          <w:p w:rsidR="001716F9" w:rsidRPr="00004876" w:rsidRDefault="001716F9" w:rsidP="006605AC">
            <w:pPr>
              <w:spacing w:line="0" w:lineRule="atLeast"/>
              <w:jc w:val="center"/>
              <w:rPr>
                <w:rFonts w:ascii="宋体" w:hAnsi="宋体"/>
                <w:b/>
                <w:sz w:val="18"/>
                <w:szCs w:val="18"/>
              </w:rPr>
            </w:pPr>
            <w:r w:rsidRPr="00004876">
              <w:rPr>
                <w:rFonts w:ascii="宋体" w:hAnsi="宋体" w:hint="eastAsia"/>
                <w:sz w:val="18"/>
                <w:szCs w:val="18"/>
              </w:rPr>
              <w:t>无异常，附着力≤1级</w:t>
            </w:r>
          </w:p>
        </w:tc>
      </w:tr>
      <w:tr w:rsidR="001716F9" w:rsidTr="006605AC">
        <w:trPr>
          <w:trHeight w:val="388"/>
        </w:trPr>
        <w:tc>
          <w:tcPr>
            <w:tcW w:w="2927" w:type="dxa"/>
            <w:gridSpan w:val="2"/>
            <w:vAlign w:val="center"/>
          </w:tcPr>
          <w:p w:rsidR="001716F9" w:rsidRPr="00004876" w:rsidRDefault="001716F9" w:rsidP="006605AC">
            <w:pPr>
              <w:spacing w:line="0" w:lineRule="atLeast"/>
              <w:rPr>
                <w:rFonts w:ascii="宋体" w:hAnsi="宋体"/>
                <w:sz w:val="18"/>
                <w:szCs w:val="18"/>
              </w:rPr>
            </w:pPr>
            <w:r w:rsidRPr="00004876">
              <w:rPr>
                <w:rFonts w:ascii="宋体" w:hAnsi="宋体" w:hint="eastAsia"/>
                <w:sz w:val="18"/>
                <w:szCs w:val="18"/>
              </w:rPr>
              <w:t>耐汽油性（92</w:t>
            </w:r>
            <w:r w:rsidRPr="00004876">
              <w:rPr>
                <w:rFonts w:ascii="宋体" w:hAnsi="宋体" w:hint="eastAsia"/>
                <w:sz w:val="18"/>
                <w:szCs w:val="18"/>
                <w:vertAlign w:val="superscript"/>
              </w:rPr>
              <w:t>#</w:t>
            </w:r>
            <w:r w:rsidRPr="00004876">
              <w:rPr>
                <w:rFonts w:ascii="宋体" w:hAnsi="宋体" w:hint="eastAsia"/>
                <w:sz w:val="18"/>
                <w:szCs w:val="18"/>
              </w:rPr>
              <w:t>汽油或商定，1h）</w:t>
            </w:r>
          </w:p>
        </w:tc>
        <w:tc>
          <w:tcPr>
            <w:tcW w:w="6318" w:type="dxa"/>
            <w:vAlign w:val="center"/>
          </w:tcPr>
          <w:p w:rsidR="001716F9" w:rsidRPr="00004876" w:rsidRDefault="001716F9" w:rsidP="006605AC">
            <w:pPr>
              <w:spacing w:line="0" w:lineRule="atLeast"/>
              <w:jc w:val="center"/>
              <w:rPr>
                <w:rFonts w:ascii="宋体" w:hAnsi="宋体"/>
                <w:sz w:val="18"/>
                <w:szCs w:val="18"/>
              </w:rPr>
            </w:pPr>
            <w:r w:rsidRPr="00004876">
              <w:rPr>
                <w:rFonts w:ascii="宋体" w:hAnsi="宋体" w:hint="eastAsia"/>
                <w:sz w:val="18"/>
                <w:szCs w:val="18"/>
              </w:rPr>
              <w:t>无异常，附着力≤1级</w:t>
            </w:r>
          </w:p>
        </w:tc>
      </w:tr>
      <w:tr w:rsidR="001716F9" w:rsidTr="006605AC">
        <w:trPr>
          <w:trHeight w:val="451"/>
        </w:trPr>
        <w:tc>
          <w:tcPr>
            <w:tcW w:w="2927" w:type="dxa"/>
            <w:gridSpan w:val="2"/>
            <w:vAlign w:val="center"/>
          </w:tcPr>
          <w:p w:rsidR="001716F9" w:rsidRPr="00004876" w:rsidRDefault="001716F9" w:rsidP="006605AC">
            <w:pPr>
              <w:spacing w:line="0" w:lineRule="atLeast"/>
              <w:rPr>
                <w:rFonts w:ascii="宋体" w:hAnsi="宋体"/>
                <w:sz w:val="18"/>
                <w:szCs w:val="18"/>
              </w:rPr>
            </w:pPr>
            <w:r w:rsidRPr="00004876">
              <w:rPr>
                <w:rFonts w:ascii="宋体" w:hAnsi="宋体" w:hint="eastAsia"/>
                <w:sz w:val="18"/>
                <w:szCs w:val="18"/>
              </w:rPr>
              <w:t>耐机油性（SE 15W-40机油，1h）</w:t>
            </w:r>
          </w:p>
        </w:tc>
        <w:tc>
          <w:tcPr>
            <w:tcW w:w="6318" w:type="dxa"/>
            <w:vAlign w:val="center"/>
          </w:tcPr>
          <w:p w:rsidR="001716F9" w:rsidRPr="00004876" w:rsidRDefault="001716F9" w:rsidP="006605AC">
            <w:pPr>
              <w:spacing w:line="0" w:lineRule="atLeast"/>
              <w:jc w:val="center"/>
              <w:rPr>
                <w:rFonts w:ascii="宋体" w:hAnsi="宋体"/>
                <w:sz w:val="18"/>
                <w:szCs w:val="18"/>
              </w:rPr>
            </w:pPr>
            <w:r w:rsidRPr="00004876">
              <w:rPr>
                <w:rFonts w:ascii="宋体" w:hAnsi="宋体" w:hint="eastAsia"/>
                <w:sz w:val="18"/>
                <w:szCs w:val="18"/>
              </w:rPr>
              <w:t>无异常，附着力≤1级</w:t>
            </w:r>
          </w:p>
        </w:tc>
      </w:tr>
      <w:tr w:rsidR="001716F9" w:rsidTr="006605AC">
        <w:trPr>
          <w:trHeight w:val="451"/>
        </w:trPr>
        <w:tc>
          <w:tcPr>
            <w:tcW w:w="2927" w:type="dxa"/>
            <w:gridSpan w:val="2"/>
            <w:vAlign w:val="center"/>
          </w:tcPr>
          <w:p w:rsidR="001716F9" w:rsidRPr="00004876" w:rsidRDefault="001716F9" w:rsidP="006605AC">
            <w:pPr>
              <w:spacing w:line="0" w:lineRule="atLeast"/>
              <w:rPr>
                <w:rFonts w:ascii="宋体" w:hAnsi="宋体"/>
                <w:sz w:val="18"/>
                <w:szCs w:val="18"/>
              </w:rPr>
            </w:pPr>
            <w:r w:rsidRPr="00004876">
              <w:rPr>
                <w:rFonts w:ascii="宋体" w:hint="eastAsia"/>
                <w:sz w:val="18"/>
              </w:rPr>
              <w:t>耐防晒霜性（</w:t>
            </w:r>
            <w:smartTag w:uri="urn:schemas-microsoft-com:office:smarttags" w:element="chmetcnv">
              <w:smartTagPr>
                <w:attr w:name="TCSC" w:val="0"/>
                <w:attr w:name="NumberType" w:val="1"/>
                <w:attr w:name="Negative" w:val="False"/>
                <w:attr w:name="HasSpace" w:val="False"/>
                <w:attr w:name="SourceValue" w:val="80"/>
                <w:attr w:name="UnitName" w:val="℃"/>
              </w:smartTagPr>
              <w:r w:rsidRPr="00004876">
                <w:rPr>
                  <w:rFonts w:ascii="宋体" w:hint="eastAsia"/>
                  <w:sz w:val="18"/>
                </w:rPr>
                <w:t>80℃</w:t>
              </w:r>
            </w:smartTag>
            <w:r w:rsidRPr="00004876">
              <w:rPr>
                <w:rFonts w:ascii="宋体" w:hint="eastAsia"/>
                <w:sz w:val="18"/>
              </w:rPr>
              <w:t>，24h）</w:t>
            </w:r>
          </w:p>
        </w:tc>
        <w:tc>
          <w:tcPr>
            <w:tcW w:w="6318" w:type="dxa"/>
            <w:vAlign w:val="center"/>
          </w:tcPr>
          <w:p w:rsidR="001716F9" w:rsidRPr="00004876" w:rsidRDefault="001716F9" w:rsidP="006605AC">
            <w:pPr>
              <w:spacing w:line="0" w:lineRule="atLeast"/>
              <w:jc w:val="center"/>
              <w:rPr>
                <w:rFonts w:ascii="宋体" w:hAnsi="宋体"/>
                <w:sz w:val="18"/>
                <w:szCs w:val="18"/>
              </w:rPr>
            </w:pPr>
            <w:r w:rsidRPr="00004876">
              <w:rPr>
                <w:rFonts w:hint="eastAsia"/>
              </w:rPr>
              <w:t>无异常</w:t>
            </w:r>
            <w:r w:rsidRPr="00004876">
              <w:rPr>
                <w:rFonts w:ascii="宋体" w:hAnsi="宋体" w:hint="eastAsia"/>
                <w:sz w:val="18"/>
                <w:szCs w:val="18"/>
              </w:rPr>
              <w:t xml:space="preserve"> </w:t>
            </w:r>
          </w:p>
        </w:tc>
      </w:tr>
      <w:tr w:rsidR="001716F9" w:rsidTr="006605AC">
        <w:trPr>
          <w:trHeight w:val="451"/>
        </w:trPr>
        <w:tc>
          <w:tcPr>
            <w:tcW w:w="2927" w:type="dxa"/>
            <w:gridSpan w:val="2"/>
            <w:vAlign w:val="center"/>
          </w:tcPr>
          <w:p w:rsidR="001716F9" w:rsidRPr="00004876" w:rsidRDefault="001716F9" w:rsidP="006605AC">
            <w:pPr>
              <w:spacing w:line="0" w:lineRule="atLeast"/>
              <w:rPr>
                <w:rFonts w:ascii="宋体"/>
                <w:sz w:val="18"/>
              </w:rPr>
            </w:pPr>
            <w:r w:rsidRPr="005B3272">
              <w:rPr>
                <w:rFonts w:ascii="宋体" w:hAnsi="宋体" w:hint="eastAsia"/>
                <w:sz w:val="18"/>
              </w:rPr>
              <w:t>耐</w:t>
            </w:r>
            <w:r>
              <w:rPr>
                <w:rFonts w:ascii="宋体" w:hAnsi="宋体" w:hint="eastAsia"/>
                <w:sz w:val="18"/>
              </w:rPr>
              <w:t>护手</w:t>
            </w:r>
            <w:r w:rsidRPr="005B3272">
              <w:rPr>
                <w:rFonts w:ascii="宋体" w:hAnsi="宋体" w:hint="eastAsia"/>
                <w:sz w:val="18"/>
              </w:rPr>
              <w:t>霜性（</w:t>
            </w:r>
            <w:smartTag w:uri="urn:schemas-microsoft-com:office:smarttags" w:element="chmetcnv">
              <w:smartTagPr>
                <w:attr w:name="TCSC" w:val="0"/>
                <w:attr w:name="NumberType" w:val="1"/>
                <w:attr w:name="Negative" w:val="False"/>
                <w:attr w:name="HasSpace" w:val="False"/>
                <w:attr w:name="SourceValue" w:val="80"/>
                <w:attr w:name="UnitName" w:val="℃"/>
              </w:smartTagPr>
              <w:r w:rsidRPr="005B3272">
                <w:rPr>
                  <w:rFonts w:ascii="宋体" w:hAnsi="宋体" w:hint="eastAsia"/>
                  <w:sz w:val="18"/>
                </w:rPr>
                <w:t>80℃</w:t>
              </w:r>
            </w:smartTag>
            <w:r w:rsidRPr="005B3272">
              <w:rPr>
                <w:rFonts w:ascii="宋体" w:hAnsi="宋体" w:hint="eastAsia"/>
                <w:sz w:val="18"/>
              </w:rPr>
              <w:t>，24h）</w:t>
            </w:r>
          </w:p>
        </w:tc>
        <w:tc>
          <w:tcPr>
            <w:tcW w:w="6318" w:type="dxa"/>
            <w:vAlign w:val="center"/>
          </w:tcPr>
          <w:p w:rsidR="001716F9" w:rsidRPr="00004876" w:rsidRDefault="001716F9" w:rsidP="006605AC">
            <w:pPr>
              <w:spacing w:line="0" w:lineRule="atLeast"/>
              <w:jc w:val="center"/>
            </w:pPr>
            <w:r w:rsidRPr="00004876">
              <w:rPr>
                <w:rFonts w:hint="eastAsia"/>
              </w:rPr>
              <w:t>无异常</w:t>
            </w:r>
          </w:p>
        </w:tc>
      </w:tr>
      <w:tr w:rsidR="001716F9" w:rsidTr="006605AC">
        <w:trPr>
          <w:trHeight w:val="389"/>
        </w:trPr>
        <w:tc>
          <w:tcPr>
            <w:tcW w:w="2927" w:type="dxa"/>
            <w:gridSpan w:val="2"/>
            <w:vAlign w:val="center"/>
          </w:tcPr>
          <w:p w:rsidR="001716F9" w:rsidRPr="009A42FE" w:rsidRDefault="001716F9" w:rsidP="006605AC">
            <w:pPr>
              <w:spacing w:line="0" w:lineRule="atLeast"/>
              <w:rPr>
                <w:rFonts w:ascii="宋体" w:hAnsi="宋体"/>
                <w:color w:val="000000"/>
                <w:sz w:val="18"/>
                <w:szCs w:val="18"/>
              </w:rPr>
            </w:pPr>
            <w:r w:rsidRPr="009A42FE">
              <w:rPr>
                <w:rFonts w:ascii="宋体" w:hAnsi="宋体" w:hint="eastAsia"/>
                <w:color w:val="000000"/>
                <w:sz w:val="18"/>
                <w:szCs w:val="18"/>
              </w:rPr>
              <w:t>耐湿热性(240</w:t>
            </w:r>
            <w:r w:rsidRPr="009A42FE">
              <w:rPr>
                <w:rFonts w:ascii="宋体" w:hAnsi="宋体"/>
                <w:color w:val="000000"/>
                <w:sz w:val="18"/>
                <w:szCs w:val="18"/>
              </w:rPr>
              <w:t>h</w:t>
            </w:r>
            <w:r w:rsidRPr="009A42FE">
              <w:rPr>
                <w:rFonts w:ascii="宋体" w:hAnsi="宋体" w:hint="eastAsia"/>
                <w:color w:val="000000"/>
                <w:sz w:val="18"/>
                <w:szCs w:val="18"/>
              </w:rPr>
              <w:t xml:space="preserve">) </w:t>
            </w:r>
          </w:p>
        </w:tc>
        <w:tc>
          <w:tcPr>
            <w:tcW w:w="6318" w:type="dxa"/>
            <w:vAlign w:val="center"/>
          </w:tcPr>
          <w:p w:rsidR="001716F9" w:rsidRPr="009A42FE" w:rsidRDefault="001716F9" w:rsidP="006605AC">
            <w:pPr>
              <w:spacing w:line="0" w:lineRule="atLeast"/>
              <w:jc w:val="center"/>
              <w:rPr>
                <w:rFonts w:ascii="宋体" w:hAnsi="宋体"/>
                <w:color w:val="000000"/>
                <w:sz w:val="18"/>
                <w:szCs w:val="18"/>
              </w:rPr>
            </w:pPr>
            <w:r>
              <w:rPr>
                <w:rFonts w:ascii="宋体" w:hAnsi="宋体" w:hint="eastAsia"/>
                <w:color w:val="000000"/>
                <w:sz w:val="18"/>
                <w:szCs w:val="18"/>
              </w:rPr>
              <w:t>不起泡、不起皱、不开裂</w:t>
            </w:r>
            <w:r w:rsidRPr="009A42FE">
              <w:rPr>
                <w:rFonts w:ascii="宋体" w:hAnsi="宋体" w:hint="eastAsia"/>
                <w:color w:val="000000"/>
                <w:sz w:val="18"/>
                <w:szCs w:val="18"/>
              </w:rPr>
              <w:t>，附着力≤1级</w:t>
            </w:r>
          </w:p>
        </w:tc>
      </w:tr>
      <w:tr w:rsidR="001716F9" w:rsidTr="006605AC">
        <w:trPr>
          <w:trHeight w:val="369"/>
        </w:trPr>
        <w:tc>
          <w:tcPr>
            <w:tcW w:w="2927" w:type="dxa"/>
            <w:gridSpan w:val="2"/>
            <w:vAlign w:val="center"/>
          </w:tcPr>
          <w:p w:rsidR="001716F9" w:rsidRPr="009A42FE" w:rsidRDefault="001716F9" w:rsidP="006605AC">
            <w:pPr>
              <w:spacing w:line="0" w:lineRule="atLeast"/>
              <w:rPr>
                <w:rFonts w:ascii="宋体" w:hAnsi="宋体"/>
                <w:color w:val="000000"/>
                <w:sz w:val="18"/>
                <w:szCs w:val="18"/>
              </w:rPr>
            </w:pPr>
            <w:r w:rsidRPr="009A42FE">
              <w:rPr>
                <w:rFonts w:ascii="宋体" w:hAnsi="宋体" w:hint="eastAsia"/>
                <w:color w:val="000000"/>
                <w:sz w:val="18"/>
                <w:szCs w:val="18"/>
              </w:rPr>
              <w:t>耐人工</w:t>
            </w:r>
            <w:r w:rsidR="00011584">
              <w:rPr>
                <w:rFonts w:ascii="宋体" w:hAnsi="宋体" w:hint="eastAsia"/>
                <w:sz w:val="18"/>
              </w:rPr>
              <w:t>气候</w:t>
            </w:r>
            <w:r w:rsidRPr="009A42FE">
              <w:rPr>
                <w:rFonts w:ascii="宋体" w:hAnsi="宋体" w:hint="eastAsia"/>
                <w:color w:val="000000"/>
                <w:sz w:val="18"/>
                <w:szCs w:val="18"/>
              </w:rPr>
              <w:t>老化性，(</w:t>
            </w:r>
            <w:r>
              <w:rPr>
                <w:rFonts w:ascii="宋体" w:hAnsi="宋体" w:hint="eastAsia"/>
                <w:color w:val="000000"/>
                <w:sz w:val="18"/>
                <w:szCs w:val="18"/>
              </w:rPr>
              <w:t>800h)</w:t>
            </w:r>
          </w:p>
        </w:tc>
        <w:tc>
          <w:tcPr>
            <w:tcW w:w="6318" w:type="dxa"/>
            <w:vAlign w:val="center"/>
          </w:tcPr>
          <w:p w:rsidR="001716F9" w:rsidRPr="009A42FE" w:rsidRDefault="001716F9" w:rsidP="006605AC">
            <w:pPr>
              <w:spacing w:line="0" w:lineRule="atLeast"/>
              <w:jc w:val="center"/>
              <w:rPr>
                <w:rFonts w:ascii="宋体" w:hAnsi="宋体"/>
                <w:color w:val="000000"/>
                <w:sz w:val="18"/>
                <w:szCs w:val="18"/>
              </w:rPr>
            </w:pPr>
            <w:r w:rsidRPr="009A42FE">
              <w:rPr>
                <w:rFonts w:ascii="宋体" w:hAnsi="宋体" w:hint="eastAsia"/>
                <w:color w:val="000000"/>
                <w:sz w:val="18"/>
                <w:szCs w:val="18"/>
              </w:rPr>
              <w:t>不起泡、不开裂、不粉化、</w:t>
            </w:r>
            <w:r w:rsidRPr="009320EA">
              <w:rPr>
                <w:rFonts w:ascii="宋体" w:hAnsi="宋体" w:hint="eastAsia"/>
                <w:color w:val="000000"/>
                <w:sz w:val="18"/>
                <w:szCs w:val="18"/>
              </w:rPr>
              <w:t>变色≤2级</w:t>
            </w:r>
          </w:p>
        </w:tc>
      </w:tr>
    </w:tbl>
    <w:p w:rsidR="009320EA" w:rsidRPr="009320EA" w:rsidRDefault="009320EA" w:rsidP="009320EA">
      <w:pPr>
        <w:pStyle w:val="aff6"/>
      </w:pPr>
    </w:p>
    <w:p w:rsidR="001716F9" w:rsidRDefault="003329D2" w:rsidP="003329D2">
      <w:pPr>
        <w:pStyle w:val="a5"/>
        <w:spacing w:before="156" w:after="156"/>
        <w:rPr>
          <w:rFonts w:ascii="宋体" w:eastAsia="宋体" w:hAnsi="宋体"/>
        </w:rPr>
      </w:pPr>
      <w:r w:rsidRPr="009320EA">
        <w:rPr>
          <w:rFonts w:ascii="宋体" w:eastAsia="宋体" w:hAnsi="宋体" w:hint="eastAsia"/>
        </w:rPr>
        <w:t>汽车内饰塑料件用水性涂料符合表2的要求。</w:t>
      </w:r>
    </w:p>
    <w:p w:rsidR="009320EA" w:rsidRDefault="009320EA" w:rsidP="009320EA">
      <w:pPr>
        <w:pStyle w:val="aff6"/>
      </w:pPr>
    </w:p>
    <w:p w:rsidR="006E6B07" w:rsidRDefault="006E6B07" w:rsidP="009320EA">
      <w:pPr>
        <w:pStyle w:val="aff6"/>
      </w:pPr>
    </w:p>
    <w:p w:rsidR="009320EA" w:rsidRPr="009320EA" w:rsidRDefault="009320EA" w:rsidP="009320EA">
      <w:pPr>
        <w:pStyle w:val="aff6"/>
      </w:pPr>
    </w:p>
    <w:p w:rsidR="003329D2" w:rsidRPr="003329D2" w:rsidRDefault="003329D2" w:rsidP="003329D2">
      <w:pPr>
        <w:pStyle w:val="af7"/>
        <w:spacing w:before="156" w:after="156"/>
      </w:pPr>
      <w:r>
        <w:rPr>
          <w:rFonts w:hint="eastAsia"/>
        </w:rPr>
        <w:lastRenderedPageBreak/>
        <w:t>汽车内饰塑料件用水性涂料的要求</w:t>
      </w:r>
    </w:p>
    <w:tbl>
      <w:tblPr>
        <w:tblW w:w="0" w:type="auto"/>
        <w:tblInd w:w="9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505"/>
        <w:gridCol w:w="927"/>
        <w:gridCol w:w="13"/>
        <w:gridCol w:w="1475"/>
        <w:gridCol w:w="6408"/>
      </w:tblGrid>
      <w:tr w:rsidR="003329D2" w:rsidTr="009320EA">
        <w:trPr>
          <w:trHeight w:val="450"/>
        </w:trPr>
        <w:tc>
          <w:tcPr>
            <w:tcW w:w="2920" w:type="dxa"/>
            <w:gridSpan w:val="4"/>
            <w:tcBorders>
              <w:top w:val="single" w:sz="12" w:space="0" w:color="auto"/>
              <w:bottom w:val="single" w:sz="12" w:space="0" w:color="auto"/>
            </w:tcBorders>
            <w:vAlign w:val="center"/>
          </w:tcPr>
          <w:p w:rsidR="003329D2" w:rsidRDefault="003329D2" w:rsidP="006605AC">
            <w:pPr>
              <w:widowControl/>
              <w:jc w:val="center"/>
              <w:rPr>
                <w:color w:val="000000"/>
                <w:kern w:val="0"/>
                <w:sz w:val="18"/>
                <w:szCs w:val="18"/>
              </w:rPr>
            </w:pPr>
            <w:r>
              <w:rPr>
                <w:color w:val="000000"/>
                <w:kern w:val="0"/>
                <w:sz w:val="18"/>
                <w:szCs w:val="18"/>
              </w:rPr>
              <w:t>检测项目</w:t>
            </w:r>
          </w:p>
        </w:tc>
        <w:tc>
          <w:tcPr>
            <w:tcW w:w="6408" w:type="dxa"/>
            <w:tcBorders>
              <w:top w:val="single" w:sz="12" w:space="0" w:color="auto"/>
              <w:bottom w:val="single" w:sz="12" w:space="0" w:color="auto"/>
            </w:tcBorders>
            <w:vAlign w:val="center"/>
          </w:tcPr>
          <w:p w:rsidR="003329D2" w:rsidRDefault="003329D2" w:rsidP="006605AC">
            <w:pPr>
              <w:widowControl/>
              <w:jc w:val="center"/>
              <w:rPr>
                <w:color w:val="000000"/>
                <w:kern w:val="0"/>
                <w:sz w:val="18"/>
                <w:szCs w:val="18"/>
              </w:rPr>
            </w:pPr>
            <w:r>
              <w:rPr>
                <w:color w:val="000000"/>
                <w:kern w:val="0"/>
                <w:sz w:val="18"/>
                <w:szCs w:val="18"/>
              </w:rPr>
              <w:t>技术</w:t>
            </w:r>
            <w:r>
              <w:rPr>
                <w:rFonts w:hint="eastAsia"/>
                <w:color w:val="000000"/>
                <w:kern w:val="0"/>
                <w:sz w:val="18"/>
                <w:szCs w:val="18"/>
              </w:rPr>
              <w:t>要求</w:t>
            </w:r>
          </w:p>
        </w:tc>
      </w:tr>
      <w:tr w:rsidR="003329D2" w:rsidTr="009320EA">
        <w:trPr>
          <w:trHeight w:val="360"/>
        </w:trPr>
        <w:tc>
          <w:tcPr>
            <w:tcW w:w="2920" w:type="dxa"/>
            <w:gridSpan w:val="4"/>
            <w:tcBorders>
              <w:top w:val="single" w:sz="12" w:space="0" w:color="auto"/>
            </w:tcBorders>
            <w:vAlign w:val="center"/>
          </w:tcPr>
          <w:p w:rsidR="003329D2" w:rsidRPr="00F146C6" w:rsidRDefault="003329D2" w:rsidP="006605AC">
            <w:pPr>
              <w:pStyle w:val="a4"/>
              <w:widowControl w:val="0"/>
              <w:numPr>
                <w:ilvl w:val="0"/>
                <w:numId w:val="0"/>
              </w:numPr>
              <w:spacing w:beforeLines="0" w:afterLines="0" w:line="0" w:lineRule="atLeast"/>
              <w:outlineLvl w:val="9"/>
              <w:rPr>
                <w:rFonts w:ascii="宋体" w:eastAsia="宋体" w:hAnsi="宋体"/>
                <w:kern w:val="2"/>
                <w:sz w:val="18"/>
                <w:szCs w:val="24"/>
              </w:rPr>
            </w:pPr>
            <w:r w:rsidRPr="00F146C6">
              <w:rPr>
                <w:rFonts w:ascii="宋体" w:eastAsia="宋体" w:hAnsi="宋体" w:hint="eastAsia"/>
                <w:kern w:val="2"/>
                <w:sz w:val="18"/>
                <w:szCs w:val="24"/>
              </w:rPr>
              <w:t>容器中状态</w:t>
            </w:r>
          </w:p>
        </w:tc>
        <w:tc>
          <w:tcPr>
            <w:tcW w:w="6408" w:type="dxa"/>
            <w:tcBorders>
              <w:top w:val="single" w:sz="12" w:space="0" w:color="auto"/>
            </w:tcBorders>
            <w:vAlign w:val="center"/>
          </w:tcPr>
          <w:p w:rsidR="003329D2" w:rsidRPr="009320EA" w:rsidRDefault="003329D2" w:rsidP="006605AC">
            <w:pPr>
              <w:spacing w:line="0" w:lineRule="atLeast"/>
              <w:jc w:val="center"/>
              <w:rPr>
                <w:rFonts w:ascii="宋体" w:hAnsi="宋体"/>
                <w:sz w:val="18"/>
                <w:szCs w:val="18"/>
              </w:rPr>
            </w:pPr>
            <w:r w:rsidRPr="009320EA">
              <w:rPr>
                <w:rFonts w:ascii="宋体" w:hAnsi="宋体" w:hint="eastAsia"/>
                <w:sz w:val="18"/>
                <w:szCs w:val="18"/>
              </w:rPr>
              <w:t>搅拌后均匀无硬块</w:t>
            </w:r>
          </w:p>
        </w:tc>
      </w:tr>
      <w:tr w:rsidR="003329D2" w:rsidTr="006605AC">
        <w:trPr>
          <w:trHeight w:val="360"/>
        </w:trPr>
        <w:tc>
          <w:tcPr>
            <w:tcW w:w="2920" w:type="dxa"/>
            <w:gridSpan w:val="4"/>
            <w:vAlign w:val="center"/>
          </w:tcPr>
          <w:p w:rsidR="003329D2" w:rsidRPr="00F146C6" w:rsidRDefault="003329D2" w:rsidP="006605AC">
            <w:pPr>
              <w:tabs>
                <w:tab w:val="left" w:pos="360"/>
                <w:tab w:val="left" w:pos="540"/>
                <w:tab w:val="left" w:pos="720"/>
                <w:tab w:val="left" w:pos="900"/>
              </w:tabs>
              <w:jc w:val="left"/>
              <w:rPr>
                <w:sz w:val="18"/>
              </w:rPr>
            </w:pPr>
            <w:r w:rsidRPr="00F146C6">
              <w:rPr>
                <w:rFonts w:hAnsi="宋体" w:hint="eastAsia"/>
                <w:sz w:val="18"/>
              </w:rPr>
              <w:t>细度</w:t>
            </w:r>
            <w:r w:rsidRPr="00F146C6">
              <w:rPr>
                <w:rFonts w:hAnsi="宋体" w:hint="eastAsia"/>
                <w:sz w:val="18"/>
              </w:rPr>
              <w:t>/</w:t>
            </w:r>
            <w:r w:rsidRPr="00F146C6">
              <w:rPr>
                <w:rFonts w:hint="eastAsia"/>
                <w:sz w:val="18"/>
              </w:rPr>
              <w:t>μ</w:t>
            </w:r>
            <w:r w:rsidRPr="00F146C6">
              <w:rPr>
                <w:rFonts w:hint="eastAsia"/>
                <w:sz w:val="18"/>
              </w:rPr>
              <w:t xml:space="preserve">m                   </w:t>
            </w:r>
            <w:r w:rsidRPr="00F146C6">
              <w:rPr>
                <w:rFonts w:hint="eastAsia"/>
                <w:sz w:val="18"/>
              </w:rPr>
              <w:t>≤</w:t>
            </w:r>
          </w:p>
        </w:tc>
        <w:tc>
          <w:tcPr>
            <w:tcW w:w="6408" w:type="dxa"/>
            <w:vAlign w:val="center"/>
          </w:tcPr>
          <w:p w:rsidR="003329D2" w:rsidRPr="009320EA" w:rsidRDefault="003329D2" w:rsidP="006605AC">
            <w:pPr>
              <w:tabs>
                <w:tab w:val="left" w:pos="360"/>
                <w:tab w:val="left" w:pos="540"/>
                <w:tab w:val="left" w:pos="720"/>
                <w:tab w:val="left" w:pos="900"/>
              </w:tabs>
              <w:jc w:val="center"/>
              <w:rPr>
                <w:rFonts w:ascii="宋体" w:hAnsi="宋体"/>
                <w:sz w:val="18"/>
                <w:szCs w:val="18"/>
              </w:rPr>
            </w:pPr>
            <w:r w:rsidRPr="009320EA">
              <w:rPr>
                <w:rFonts w:ascii="宋体" w:hAnsi="宋体" w:hint="eastAsia"/>
                <w:sz w:val="18"/>
                <w:szCs w:val="18"/>
              </w:rPr>
              <w:t>35</w:t>
            </w:r>
          </w:p>
        </w:tc>
      </w:tr>
      <w:tr w:rsidR="003329D2" w:rsidTr="006605AC">
        <w:trPr>
          <w:trHeight w:val="360"/>
        </w:trPr>
        <w:tc>
          <w:tcPr>
            <w:tcW w:w="2920" w:type="dxa"/>
            <w:gridSpan w:val="4"/>
            <w:vAlign w:val="center"/>
          </w:tcPr>
          <w:p w:rsidR="003329D2" w:rsidRPr="00F146C6" w:rsidRDefault="003329D2" w:rsidP="006605AC">
            <w:pPr>
              <w:rPr>
                <w:rFonts w:ascii="宋体"/>
                <w:sz w:val="18"/>
              </w:rPr>
            </w:pPr>
            <w:r w:rsidRPr="00F146C6">
              <w:rPr>
                <w:rFonts w:ascii="宋体" w:hint="eastAsia"/>
                <w:sz w:val="18"/>
              </w:rPr>
              <w:t>贮存稳定性〔(40±2)℃，7d〕</w:t>
            </w:r>
          </w:p>
          <w:p w:rsidR="003329D2" w:rsidRPr="00F146C6" w:rsidRDefault="003329D2" w:rsidP="006605AC">
            <w:pPr>
              <w:rPr>
                <w:rFonts w:ascii="宋体"/>
                <w:sz w:val="18"/>
              </w:rPr>
            </w:pPr>
            <w:r w:rsidRPr="00F146C6">
              <w:rPr>
                <w:rFonts w:ascii="宋体" w:hint="eastAsia"/>
                <w:sz w:val="18"/>
              </w:rPr>
              <w:t>沉降性/级                  ≥</w:t>
            </w:r>
          </w:p>
          <w:p w:rsidR="003329D2" w:rsidRPr="00F146C6" w:rsidRDefault="003329D2" w:rsidP="006605AC">
            <w:pPr>
              <w:spacing w:line="0" w:lineRule="atLeast"/>
              <w:rPr>
                <w:rFonts w:ascii="宋体" w:hAnsi="宋体"/>
                <w:sz w:val="18"/>
              </w:rPr>
            </w:pPr>
            <w:r w:rsidRPr="00F146C6">
              <w:rPr>
                <w:rFonts w:ascii="宋体" w:hint="eastAsia"/>
                <w:sz w:val="18"/>
              </w:rPr>
              <w:t xml:space="preserve">贮存细度的变化/μm         </w:t>
            </w:r>
            <w:r w:rsidRPr="00F146C6">
              <w:rPr>
                <w:rFonts w:ascii="宋体" w:hAnsi="宋体" w:hint="eastAsia"/>
                <w:sz w:val="18"/>
                <w:szCs w:val="21"/>
              </w:rPr>
              <w:t>≤</w:t>
            </w:r>
          </w:p>
        </w:tc>
        <w:tc>
          <w:tcPr>
            <w:tcW w:w="6408" w:type="dxa"/>
            <w:vAlign w:val="center"/>
          </w:tcPr>
          <w:p w:rsidR="003329D2" w:rsidRPr="009320EA" w:rsidRDefault="003329D2" w:rsidP="006605AC">
            <w:pPr>
              <w:jc w:val="center"/>
              <w:rPr>
                <w:rFonts w:ascii="宋体" w:hAnsi="宋体"/>
                <w:sz w:val="18"/>
                <w:szCs w:val="18"/>
              </w:rPr>
            </w:pPr>
          </w:p>
          <w:p w:rsidR="003329D2" w:rsidRPr="009320EA" w:rsidRDefault="003329D2" w:rsidP="006605AC">
            <w:pPr>
              <w:jc w:val="center"/>
              <w:rPr>
                <w:rFonts w:ascii="宋体" w:hAnsi="宋体"/>
                <w:sz w:val="18"/>
                <w:szCs w:val="18"/>
              </w:rPr>
            </w:pPr>
            <w:r w:rsidRPr="009320EA">
              <w:rPr>
                <w:rFonts w:ascii="宋体" w:hAnsi="宋体" w:hint="eastAsia"/>
                <w:sz w:val="18"/>
                <w:szCs w:val="18"/>
              </w:rPr>
              <w:t>8</w:t>
            </w:r>
          </w:p>
          <w:p w:rsidR="003329D2" w:rsidRPr="009320EA" w:rsidRDefault="003329D2" w:rsidP="006605AC">
            <w:pPr>
              <w:spacing w:line="0" w:lineRule="atLeast"/>
              <w:jc w:val="center"/>
              <w:rPr>
                <w:rFonts w:ascii="宋体" w:hAnsi="宋体"/>
                <w:sz w:val="18"/>
                <w:szCs w:val="18"/>
              </w:rPr>
            </w:pPr>
            <w:r w:rsidRPr="009320EA">
              <w:rPr>
                <w:rFonts w:ascii="宋体" w:hAnsi="宋体" w:hint="eastAsia"/>
                <w:sz w:val="18"/>
                <w:szCs w:val="18"/>
              </w:rPr>
              <w:t>5</w:t>
            </w:r>
          </w:p>
        </w:tc>
      </w:tr>
      <w:tr w:rsidR="003329D2" w:rsidTr="006605AC">
        <w:trPr>
          <w:trHeight w:val="360"/>
        </w:trPr>
        <w:tc>
          <w:tcPr>
            <w:tcW w:w="2920" w:type="dxa"/>
            <w:gridSpan w:val="4"/>
            <w:vAlign w:val="center"/>
          </w:tcPr>
          <w:p w:rsidR="003329D2" w:rsidRPr="00F146C6" w:rsidRDefault="003329D2" w:rsidP="006605AC">
            <w:pPr>
              <w:spacing w:line="0" w:lineRule="atLeast"/>
              <w:rPr>
                <w:rFonts w:ascii="宋体" w:hAnsi="宋体"/>
                <w:sz w:val="18"/>
              </w:rPr>
            </w:pPr>
            <w:r w:rsidRPr="00F146C6">
              <w:rPr>
                <w:rFonts w:ascii="宋体" w:hAnsi="宋体" w:hint="eastAsia"/>
                <w:sz w:val="18"/>
              </w:rPr>
              <w:t>干燥时间</w:t>
            </w:r>
          </w:p>
        </w:tc>
        <w:tc>
          <w:tcPr>
            <w:tcW w:w="6408" w:type="dxa"/>
            <w:vAlign w:val="center"/>
          </w:tcPr>
          <w:p w:rsidR="003329D2" w:rsidRPr="009320EA" w:rsidRDefault="003329D2" w:rsidP="006605AC">
            <w:pPr>
              <w:spacing w:line="0" w:lineRule="atLeast"/>
              <w:jc w:val="center"/>
              <w:rPr>
                <w:rFonts w:ascii="宋体" w:hAnsi="宋体"/>
                <w:sz w:val="18"/>
                <w:szCs w:val="18"/>
              </w:rPr>
            </w:pPr>
            <w:r w:rsidRPr="009320EA">
              <w:rPr>
                <w:rFonts w:ascii="宋体" w:hAnsi="宋体" w:hint="eastAsia"/>
                <w:sz w:val="18"/>
                <w:szCs w:val="18"/>
              </w:rPr>
              <w:t>商定</w:t>
            </w:r>
          </w:p>
        </w:tc>
      </w:tr>
      <w:tr w:rsidR="003329D2" w:rsidTr="006605AC">
        <w:trPr>
          <w:trHeight w:val="360"/>
        </w:trPr>
        <w:tc>
          <w:tcPr>
            <w:tcW w:w="2920" w:type="dxa"/>
            <w:gridSpan w:val="4"/>
            <w:vAlign w:val="center"/>
          </w:tcPr>
          <w:p w:rsidR="003329D2" w:rsidRPr="00F146C6" w:rsidRDefault="003329D2" w:rsidP="006605AC">
            <w:pPr>
              <w:spacing w:line="0" w:lineRule="atLeast"/>
              <w:rPr>
                <w:rFonts w:ascii="宋体" w:hAnsi="宋体"/>
                <w:sz w:val="18"/>
              </w:rPr>
            </w:pPr>
            <w:r w:rsidRPr="00F146C6">
              <w:rPr>
                <w:rFonts w:ascii="宋体" w:hAnsi="宋体" w:hint="eastAsia"/>
                <w:sz w:val="18"/>
              </w:rPr>
              <w:t>漆膜外观</w:t>
            </w:r>
          </w:p>
        </w:tc>
        <w:tc>
          <w:tcPr>
            <w:tcW w:w="6408" w:type="dxa"/>
            <w:vAlign w:val="center"/>
          </w:tcPr>
          <w:p w:rsidR="003329D2" w:rsidRPr="009320EA" w:rsidRDefault="003329D2" w:rsidP="006605AC">
            <w:pPr>
              <w:spacing w:line="0" w:lineRule="atLeast"/>
              <w:jc w:val="center"/>
              <w:rPr>
                <w:rFonts w:ascii="宋体" w:hAnsi="宋体"/>
                <w:sz w:val="18"/>
                <w:szCs w:val="18"/>
              </w:rPr>
            </w:pPr>
            <w:r w:rsidRPr="009320EA">
              <w:rPr>
                <w:rFonts w:ascii="宋体" w:hAnsi="宋体" w:hint="eastAsia"/>
                <w:sz w:val="18"/>
                <w:szCs w:val="18"/>
              </w:rPr>
              <w:t>漆膜正常</w:t>
            </w:r>
          </w:p>
        </w:tc>
      </w:tr>
      <w:tr w:rsidR="003329D2" w:rsidTr="006605AC">
        <w:trPr>
          <w:trHeight w:val="360"/>
        </w:trPr>
        <w:tc>
          <w:tcPr>
            <w:tcW w:w="2920" w:type="dxa"/>
            <w:gridSpan w:val="4"/>
            <w:vAlign w:val="center"/>
          </w:tcPr>
          <w:p w:rsidR="003329D2" w:rsidRPr="00F146C6" w:rsidRDefault="003329D2" w:rsidP="006605AC">
            <w:pPr>
              <w:spacing w:line="0" w:lineRule="atLeast"/>
              <w:rPr>
                <w:rFonts w:ascii="宋体" w:hAnsi="宋体"/>
                <w:sz w:val="18"/>
                <w:szCs w:val="18"/>
              </w:rPr>
            </w:pPr>
            <w:r w:rsidRPr="00F146C6">
              <w:rPr>
                <w:rFonts w:ascii="宋体" w:hAnsi="宋体" w:hint="eastAsia"/>
                <w:sz w:val="18"/>
                <w:szCs w:val="18"/>
              </w:rPr>
              <w:t>弯曲试验/ m</w:t>
            </w:r>
            <w:r w:rsidRPr="00F146C6">
              <w:rPr>
                <w:rFonts w:ascii="宋体" w:hAnsi="宋体"/>
                <w:sz w:val="18"/>
                <w:szCs w:val="18"/>
              </w:rPr>
              <w:t>m</w:t>
            </w:r>
          </w:p>
        </w:tc>
        <w:tc>
          <w:tcPr>
            <w:tcW w:w="6408" w:type="dxa"/>
            <w:vAlign w:val="center"/>
          </w:tcPr>
          <w:p w:rsidR="003329D2" w:rsidRPr="009320EA" w:rsidRDefault="003329D2" w:rsidP="006605AC">
            <w:pPr>
              <w:spacing w:line="0" w:lineRule="atLeast"/>
              <w:jc w:val="center"/>
              <w:rPr>
                <w:rFonts w:ascii="宋体" w:hAnsi="宋体"/>
                <w:sz w:val="18"/>
                <w:szCs w:val="18"/>
              </w:rPr>
            </w:pPr>
            <w:r w:rsidRPr="009320EA">
              <w:rPr>
                <w:rFonts w:ascii="宋体" w:hAnsi="宋体" w:hint="eastAsia"/>
                <w:sz w:val="18"/>
                <w:szCs w:val="18"/>
              </w:rPr>
              <w:t>2</w:t>
            </w:r>
          </w:p>
        </w:tc>
      </w:tr>
      <w:tr w:rsidR="003329D2" w:rsidTr="006605AC">
        <w:trPr>
          <w:trHeight w:val="360"/>
        </w:trPr>
        <w:tc>
          <w:tcPr>
            <w:tcW w:w="2920" w:type="dxa"/>
            <w:gridSpan w:val="4"/>
            <w:vAlign w:val="center"/>
          </w:tcPr>
          <w:p w:rsidR="003329D2" w:rsidRPr="00F146C6" w:rsidRDefault="003329D2" w:rsidP="006605AC">
            <w:pPr>
              <w:widowControl/>
              <w:rPr>
                <w:kern w:val="0"/>
                <w:sz w:val="18"/>
                <w:szCs w:val="18"/>
              </w:rPr>
            </w:pPr>
            <w:r w:rsidRPr="00F146C6">
              <w:rPr>
                <w:rFonts w:ascii="宋体" w:hint="eastAsia"/>
                <w:sz w:val="18"/>
              </w:rPr>
              <w:t xml:space="preserve">耐冲击性/cm                </w:t>
            </w:r>
            <w:r>
              <w:rPr>
                <w:rFonts w:ascii="宋体" w:hint="eastAsia"/>
                <w:sz w:val="18"/>
              </w:rPr>
              <w:t xml:space="preserve"> </w:t>
            </w:r>
          </w:p>
        </w:tc>
        <w:tc>
          <w:tcPr>
            <w:tcW w:w="6408" w:type="dxa"/>
            <w:vAlign w:val="center"/>
          </w:tcPr>
          <w:p w:rsidR="003329D2" w:rsidRPr="009320EA" w:rsidRDefault="003329D2" w:rsidP="006605AC">
            <w:pPr>
              <w:widowControl/>
              <w:jc w:val="center"/>
              <w:rPr>
                <w:rFonts w:ascii="宋体" w:hAnsi="宋体"/>
                <w:kern w:val="0"/>
                <w:sz w:val="18"/>
                <w:szCs w:val="18"/>
              </w:rPr>
            </w:pPr>
            <w:r w:rsidRPr="009320EA">
              <w:rPr>
                <w:rFonts w:ascii="宋体" w:hAnsi="宋体" w:hint="eastAsia"/>
                <w:kern w:val="0"/>
                <w:sz w:val="18"/>
                <w:szCs w:val="18"/>
              </w:rPr>
              <w:t>50</w:t>
            </w:r>
          </w:p>
        </w:tc>
      </w:tr>
      <w:tr w:rsidR="003329D2" w:rsidTr="006605AC">
        <w:trPr>
          <w:trHeight w:val="360"/>
        </w:trPr>
        <w:tc>
          <w:tcPr>
            <w:tcW w:w="2920" w:type="dxa"/>
            <w:gridSpan w:val="4"/>
            <w:vAlign w:val="center"/>
          </w:tcPr>
          <w:p w:rsidR="003329D2" w:rsidRPr="00F146C6" w:rsidRDefault="003329D2" w:rsidP="006605AC">
            <w:pPr>
              <w:widowControl/>
              <w:rPr>
                <w:kern w:val="0"/>
                <w:sz w:val="18"/>
                <w:szCs w:val="18"/>
              </w:rPr>
            </w:pPr>
            <w:r w:rsidRPr="00F146C6">
              <w:rPr>
                <w:rFonts w:hint="eastAsia"/>
                <w:kern w:val="0"/>
                <w:sz w:val="18"/>
                <w:szCs w:val="18"/>
              </w:rPr>
              <w:t>铅笔</w:t>
            </w:r>
            <w:r w:rsidRPr="00F146C6">
              <w:rPr>
                <w:kern w:val="0"/>
                <w:sz w:val="18"/>
                <w:szCs w:val="18"/>
              </w:rPr>
              <w:t>硬度</w:t>
            </w:r>
            <w:r w:rsidRPr="00F146C6">
              <w:rPr>
                <w:rFonts w:hint="eastAsia"/>
                <w:kern w:val="0"/>
                <w:sz w:val="18"/>
                <w:szCs w:val="18"/>
              </w:rPr>
              <w:t>(</w:t>
            </w:r>
            <w:r w:rsidRPr="00F146C6">
              <w:rPr>
                <w:rFonts w:hint="eastAsia"/>
                <w:kern w:val="0"/>
                <w:sz w:val="18"/>
                <w:szCs w:val="18"/>
              </w:rPr>
              <w:t>擦伤</w:t>
            </w:r>
            <w:r w:rsidRPr="00F146C6">
              <w:rPr>
                <w:rFonts w:hint="eastAsia"/>
                <w:kern w:val="0"/>
                <w:sz w:val="18"/>
                <w:szCs w:val="18"/>
              </w:rPr>
              <w:t xml:space="preserve">)              </w:t>
            </w:r>
            <w:r w:rsidRPr="00F146C6">
              <w:rPr>
                <w:rFonts w:hint="eastAsia"/>
                <w:sz w:val="18"/>
              </w:rPr>
              <w:t>≥</w:t>
            </w:r>
          </w:p>
        </w:tc>
        <w:tc>
          <w:tcPr>
            <w:tcW w:w="6408" w:type="dxa"/>
            <w:vAlign w:val="center"/>
          </w:tcPr>
          <w:p w:rsidR="003329D2" w:rsidRPr="009320EA" w:rsidRDefault="003329D2" w:rsidP="006605AC">
            <w:pPr>
              <w:widowControl/>
              <w:jc w:val="center"/>
              <w:rPr>
                <w:rFonts w:ascii="宋体" w:hAnsi="宋体"/>
                <w:kern w:val="0"/>
                <w:sz w:val="18"/>
                <w:szCs w:val="18"/>
              </w:rPr>
            </w:pPr>
            <w:r w:rsidRPr="009320EA">
              <w:rPr>
                <w:rFonts w:ascii="宋体" w:hAnsi="宋体" w:hint="eastAsia"/>
                <w:kern w:val="0"/>
                <w:sz w:val="18"/>
                <w:szCs w:val="18"/>
              </w:rPr>
              <w:t>B</w:t>
            </w:r>
          </w:p>
        </w:tc>
      </w:tr>
      <w:tr w:rsidR="003329D2" w:rsidTr="006605AC">
        <w:trPr>
          <w:trHeight w:val="360"/>
        </w:trPr>
        <w:tc>
          <w:tcPr>
            <w:tcW w:w="2920" w:type="dxa"/>
            <w:gridSpan w:val="4"/>
            <w:vAlign w:val="center"/>
          </w:tcPr>
          <w:p w:rsidR="003329D2" w:rsidRPr="00F146C6" w:rsidRDefault="003329D2" w:rsidP="006605AC">
            <w:pPr>
              <w:spacing w:line="0" w:lineRule="atLeast"/>
              <w:rPr>
                <w:rFonts w:ascii="宋体" w:hAnsi="宋体"/>
                <w:sz w:val="18"/>
              </w:rPr>
            </w:pPr>
            <w:r w:rsidRPr="00F146C6">
              <w:rPr>
                <w:rFonts w:ascii="宋体" w:hAnsi="宋体" w:hint="eastAsia"/>
                <w:sz w:val="18"/>
              </w:rPr>
              <w:t xml:space="preserve">光泽(60°)/单位值               </w:t>
            </w:r>
          </w:p>
        </w:tc>
        <w:tc>
          <w:tcPr>
            <w:tcW w:w="6408" w:type="dxa"/>
            <w:vAlign w:val="center"/>
          </w:tcPr>
          <w:p w:rsidR="003329D2" w:rsidRPr="009320EA" w:rsidRDefault="003329D2" w:rsidP="006605AC">
            <w:pPr>
              <w:pStyle w:val="affc"/>
              <w:snapToGrid/>
              <w:spacing w:line="0" w:lineRule="atLeast"/>
              <w:jc w:val="center"/>
              <w:rPr>
                <w:rFonts w:ascii="宋体" w:hAnsi="宋体"/>
              </w:rPr>
            </w:pPr>
            <w:r w:rsidRPr="009320EA">
              <w:rPr>
                <w:rFonts w:ascii="宋体" w:hAnsi="宋体" w:hint="eastAsia"/>
              </w:rPr>
              <w:t>商定</w:t>
            </w:r>
          </w:p>
        </w:tc>
      </w:tr>
      <w:tr w:rsidR="003329D2" w:rsidTr="006605AC">
        <w:trPr>
          <w:trHeight w:val="360"/>
        </w:trPr>
        <w:tc>
          <w:tcPr>
            <w:tcW w:w="2920" w:type="dxa"/>
            <w:gridSpan w:val="4"/>
            <w:vAlign w:val="center"/>
          </w:tcPr>
          <w:p w:rsidR="003329D2" w:rsidRPr="00F146C6" w:rsidRDefault="003329D2" w:rsidP="006605AC">
            <w:pPr>
              <w:widowControl/>
              <w:ind w:left="2520" w:hangingChars="1400" w:hanging="2520"/>
              <w:rPr>
                <w:rFonts w:hAnsi="宋体"/>
                <w:kern w:val="0"/>
                <w:sz w:val="18"/>
                <w:szCs w:val="18"/>
              </w:rPr>
            </w:pPr>
            <w:r w:rsidRPr="00F146C6">
              <w:rPr>
                <w:rFonts w:ascii="宋体" w:hAnsi="宋体" w:hint="eastAsia"/>
                <w:sz w:val="18"/>
              </w:rPr>
              <w:t>附着力(划格间距</w:t>
            </w:r>
            <w:smartTag w:uri="urn:schemas-microsoft-com:office:smarttags" w:element="chmetcnv">
              <w:smartTagPr>
                <w:attr w:name="TCSC" w:val="0"/>
                <w:attr w:name="NumberType" w:val="1"/>
                <w:attr w:name="Negative" w:val="False"/>
                <w:attr w:name="HasSpace" w:val="False"/>
                <w:attr w:name="SourceValue" w:val="2"/>
                <w:attr w:name="UnitName" w:val="mm"/>
              </w:smartTagPr>
              <w:r w:rsidRPr="00F146C6">
                <w:rPr>
                  <w:rFonts w:ascii="宋体" w:hAnsi="宋体" w:hint="eastAsia"/>
                  <w:sz w:val="18"/>
                </w:rPr>
                <w:t>2mm</w:t>
              </w:r>
            </w:smartTag>
            <w:r w:rsidRPr="00F146C6">
              <w:rPr>
                <w:rFonts w:ascii="宋体" w:hAnsi="宋体" w:hint="eastAsia"/>
                <w:sz w:val="18"/>
              </w:rPr>
              <w:t xml:space="preserve">)/级     </w:t>
            </w:r>
            <w:r w:rsidRPr="00F146C6">
              <w:rPr>
                <w:rFonts w:hint="eastAsia"/>
                <w:kern w:val="0"/>
                <w:sz w:val="18"/>
                <w:szCs w:val="18"/>
              </w:rPr>
              <w:t>≤</w:t>
            </w:r>
          </w:p>
        </w:tc>
        <w:tc>
          <w:tcPr>
            <w:tcW w:w="6408" w:type="dxa"/>
            <w:vAlign w:val="center"/>
          </w:tcPr>
          <w:p w:rsidR="003329D2" w:rsidRPr="009320EA" w:rsidRDefault="003329D2" w:rsidP="006605AC">
            <w:pPr>
              <w:widowControl/>
              <w:jc w:val="center"/>
              <w:rPr>
                <w:rFonts w:ascii="宋体" w:hAnsi="宋体"/>
                <w:kern w:val="0"/>
                <w:sz w:val="18"/>
                <w:szCs w:val="18"/>
              </w:rPr>
            </w:pPr>
            <w:r w:rsidRPr="009320EA">
              <w:rPr>
                <w:rFonts w:ascii="宋体" w:hAnsi="宋体" w:hint="eastAsia"/>
                <w:kern w:val="0"/>
                <w:sz w:val="18"/>
                <w:szCs w:val="18"/>
              </w:rPr>
              <w:t>1</w:t>
            </w:r>
          </w:p>
        </w:tc>
      </w:tr>
      <w:tr w:rsidR="003329D2" w:rsidTr="006605AC">
        <w:trPr>
          <w:trHeight w:val="360"/>
        </w:trPr>
        <w:tc>
          <w:tcPr>
            <w:tcW w:w="2920" w:type="dxa"/>
            <w:gridSpan w:val="4"/>
            <w:vAlign w:val="center"/>
          </w:tcPr>
          <w:p w:rsidR="003329D2" w:rsidRPr="006D1D13" w:rsidRDefault="003329D2" w:rsidP="006605AC">
            <w:pPr>
              <w:widowControl/>
              <w:rPr>
                <w:rFonts w:ascii="宋体" w:hAnsi="宋体"/>
                <w:sz w:val="18"/>
              </w:rPr>
            </w:pPr>
            <w:r w:rsidRPr="009A42FE">
              <w:rPr>
                <w:rFonts w:ascii="宋体" w:hAnsi="宋体" w:hint="eastAsia"/>
                <w:color w:val="000000"/>
                <w:sz w:val="18"/>
                <w:szCs w:val="18"/>
              </w:rPr>
              <w:t>耐温变性（</w:t>
            </w:r>
            <w:r>
              <w:rPr>
                <w:rFonts w:ascii="宋体" w:hAnsi="宋体" w:hint="eastAsia"/>
                <w:color w:val="000000"/>
                <w:sz w:val="18"/>
                <w:szCs w:val="18"/>
              </w:rPr>
              <w:t>8次</w:t>
            </w:r>
            <w:r w:rsidRPr="009A42FE">
              <w:rPr>
                <w:rFonts w:ascii="宋体" w:hAnsi="宋体" w:hint="eastAsia"/>
                <w:color w:val="000000"/>
                <w:sz w:val="18"/>
                <w:szCs w:val="18"/>
              </w:rPr>
              <w:t>）</w:t>
            </w:r>
            <w:r>
              <w:rPr>
                <w:rFonts w:ascii="宋体" w:hAnsi="宋体" w:hint="eastAsia"/>
                <w:color w:val="000000"/>
                <w:sz w:val="18"/>
                <w:szCs w:val="18"/>
              </w:rPr>
              <w:t>[(-40</w:t>
            </w:r>
            <w:r w:rsidRPr="00327F74">
              <w:rPr>
                <w:rFonts w:ascii="宋体" w:hAnsi="宋体" w:hint="eastAsia"/>
                <w:color w:val="000000"/>
                <w:sz w:val="18"/>
                <w:szCs w:val="18"/>
              </w:rPr>
              <w:t>±2)℃</w:t>
            </w:r>
            <w:r>
              <w:rPr>
                <w:rFonts w:ascii="宋体" w:hAnsi="宋体" w:hint="eastAsia"/>
                <w:color w:val="000000"/>
                <w:sz w:val="18"/>
                <w:szCs w:val="18"/>
              </w:rPr>
              <w:t>/1</w:t>
            </w:r>
            <w:r w:rsidRPr="00327F74">
              <w:rPr>
                <w:rFonts w:ascii="宋体" w:hAnsi="宋体" w:hint="eastAsia"/>
                <w:color w:val="000000"/>
                <w:sz w:val="18"/>
                <w:szCs w:val="18"/>
              </w:rPr>
              <w:t>h</w:t>
            </w:r>
            <w:r>
              <w:rPr>
                <w:rFonts w:ascii="宋体" w:hAnsi="宋体" w:hint="eastAsia"/>
                <w:color w:val="000000"/>
                <w:sz w:val="18"/>
                <w:szCs w:val="18"/>
              </w:rPr>
              <w:t>， (60</w:t>
            </w:r>
            <w:r w:rsidRPr="00327F74">
              <w:rPr>
                <w:rFonts w:ascii="宋体" w:hAnsi="宋体" w:hint="eastAsia"/>
                <w:color w:val="000000"/>
                <w:sz w:val="18"/>
                <w:szCs w:val="18"/>
              </w:rPr>
              <w:t>±2)℃</w:t>
            </w:r>
            <w:r>
              <w:rPr>
                <w:rFonts w:ascii="宋体" w:hAnsi="宋体" w:hint="eastAsia"/>
                <w:color w:val="000000"/>
                <w:sz w:val="18"/>
                <w:szCs w:val="18"/>
              </w:rPr>
              <w:t>/1</w:t>
            </w:r>
            <w:r w:rsidRPr="00327F74">
              <w:rPr>
                <w:rFonts w:ascii="宋体" w:hAnsi="宋体" w:hint="eastAsia"/>
                <w:color w:val="000000"/>
                <w:sz w:val="18"/>
                <w:szCs w:val="18"/>
              </w:rPr>
              <w:t>h</w:t>
            </w:r>
            <w:r>
              <w:rPr>
                <w:rFonts w:ascii="宋体" w:hAnsi="宋体" w:hint="eastAsia"/>
                <w:color w:val="000000"/>
                <w:sz w:val="18"/>
                <w:szCs w:val="18"/>
              </w:rPr>
              <w:t>为一次循环]</w:t>
            </w:r>
          </w:p>
        </w:tc>
        <w:tc>
          <w:tcPr>
            <w:tcW w:w="6408" w:type="dxa"/>
            <w:vAlign w:val="center"/>
          </w:tcPr>
          <w:p w:rsidR="003329D2" w:rsidRPr="009320EA" w:rsidRDefault="003329D2" w:rsidP="006605AC">
            <w:pPr>
              <w:widowControl/>
              <w:jc w:val="center"/>
              <w:rPr>
                <w:rFonts w:ascii="宋体" w:hAnsi="宋体"/>
                <w:sz w:val="18"/>
                <w:szCs w:val="18"/>
              </w:rPr>
            </w:pPr>
            <w:r w:rsidRPr="009320EA">
              <w:rPr>
                <w:rFonts w:ascii="宋体" w:hAnsi="宋体" w:hint="eastAsia"/>
                <w:color w:val="000000"/>
                <w:sz w:val="18"/>
                <w:szCs w:val="18"/>
              </w:rPr>
              <w:t>无异常，附着力≤1级</w:t>
            </w:r>
          </w:p>
        </w:tc>
      </w:tr>
      <w:tr w:rsidR="00DE506A" w:rsidTr="006605AC">
        <w:trPr>
          <w:trHeight w:val="458"/>
        </w:trPr>
        <w:tc>
          <w:tcPr>
            <w:tcW w:w="505" w:type="dxa"/>
            <w:vMerge w:val="restart"/>
            <w:vAlign w:val="center"/>
          </w:tcPr>
          <w:p w:rsidR="00DE506A" w:rsidRPr="00004876" w:rsidRDefault="00DE506A" w:rsidP="006605AC">
            <w:pPr>
              <w:widowControl/>
              <w:rPr>
                <w:kern w:val="0"/>
                <w:sz w:val="18"/>
                <w:szCs w:val="18"/>
              </w:rPr>
            </w:pPr>
            <w:r w:rsidRPr="00004876">
              <w:rPr>
                <w:rFonts w:ascii="宋体" w:hAnsi="宋体" w:hint="eastAsia"/>
                <w:sz w:val="18"/>
              </w:rPr>
              <w:t>漆膜耐擦拭性</w:t>
            </w:r>
          </w:p>
        </w:tc>
        <w:tc>
          <w:tcPr>
            <w:tcW w:w="940" w:type="dxa"/>
            <w:gridSpan w:val="2"/>
            <w:vMerge w:val="restart"/>
            <w:vAlign w:val="center"/>
          </w:tcPr>
          <w:p w:rsidR="00DE506A" w:rsidRPr="00004876" w:rsidRDefault="00DE506A" w:rsidP="006605AC">
            <w:pPr>
              <w:rPr>
                <w:kern w:val="0"/>
                <w:sz w:val="18"/>
                <w:szCs w:val="18"/>
              </w:rPr>
            </w:pPr>
            <w:r w:rsidRPr="00004876">
              <w:rPr>
                <w:rFonts w:ascii="宋体" w:hAnsi="宋体" w:hint="eastAsia"/>
              </w:rPr>
              <w:t>干摩擦</w:t>
            </w:r>
          </w:p>
        </w:tc>
        <w:tc>
          <w:tcPr>
            <w:tcW w:w="1475" w:type="dxa"/>
            <w:vAlign w:val="center"/>
          </w:tcPr>
          <w:p w:rsidR="00DE506A" w:rsidRPr="00004876" w:rsidRDefault="00DE506A" w:rsidP="006605AC">
            <w:pPr>
              <w:rPr>
                <w:kern w:val="0"/>
                <w:sz w:val="18"/>
                <w:szCs w:val="18"/>
              </w:rPr>
            </w:pPr>
            <w:r w:rsidRPr="00004876">
              <w:rPr>
                <w:rFonts w:hint="eastAsia"/>
                <w:kern w:val="0"/>
                <w:sz w:val="18"/>
                <w:szCs w:val="18"/>
              </w:rPr>
              <w:t>单组分</w:t>
            </w:r>
            <w:r w:rsidRPr="00004876">
              <w:rPr>
                <w:rFonts w:hint="eastAsia"/>
                <w:kern w:val="0"/>
                <w:sz w:val="18"/>
                <w:szCs w:val="18"/>
              </w:rPr>
              <w:t>(1000</w:t>
            </w:r>
            <w:r w:rsidRPr="00004876">
              <w:rPr>
                <w:rFonts w:hint="eastAsia"/>
                <w:kern w:val="0"/>
                <w:sz w:val="18"/>
                <w:szCs w:val="18"/>
              </w:rPr>
              <w:t>次</w:t>
            </w:r>
            <w:r w:rsidRPr="00004876">
              <w:rPr>
                <w:rFonts w:hint="eastAsia"/>
                <w:kern w:val="0"/>
                <w:sz w:val="18"/>
                <w:szCs w:val="18"/>
              </w:rPr>
              <w:t>)</w:t>
            </w:r>
          </w:p>
        </w:tc>
        <w:tc>
          <w:tcPr>
            <w:tcW w:w="6408" w:type="dxa"/>
            <w:vMerge w:val="restart"/>
            <w:vAlign w:val="center"/>
          </w:tcPr>
          <w:p w:rsidR="00DE506A" w:rsidRPr="009320EA" w:rsidRDefault="00DE506A" w:rsidP="00DE506A">
            <w:pPr>
              <w:widowControl/>
              <w:jc w:val="center"/>
              <w:rPr>
                <w:rFonts w:ascii="宋体" w:hAnsi="宋体"/>
                <w:color w:val="000000"/>
                <w:kern w:val="0"/>
                <w:sz w:val="18"/>
                <w:szCs w:val="18"/>
              </w:rPr>
            </w:pPr>
            <w:r w:rsidRPr="009320EA">
              <w:rPr>
                <w:rFonts w:ascii="宋体" w:hAnsi="宋体" w:hint="eastAsia"/>
                <w:color w:val="000000"/>
                <w:kern w:val="0"/>
                <w:sz w:val="18"/>
                <w:szCs w:val="18"/>
              </w:rPr>
              <w:t>变色≥3级，沾色≥3级</w:t>
            </w:r>
          </w:p>
        </w:tc>
      </w:tr>
      <w:tr w:rsidR="00DE506A" w:rsidTr="006605AC">
        <w:trPr>
          <w:trHeight w:val="457"/>
        </w:trPr>
        <w:tc>
          <w:tcPr>
            <w:tcW w:w="505" w:type="dxa"/>
            <w:vMerge/>
            <w:vAlign w:val="center"/>
          </w:tcPr>
          <w:p w:rsidR="00DE506A" w:rsidRPr="00004876" w:rsidRDefault="00DE506A" w:rsidP="006605AC">
            <w:pPr>
              <w:widowControl/>
              <w:rPr>
                <w:rFonts w:hAnsi="宋体"/>
                <w:kern w:val="0"/>
                <w:sz w:val="18"/>
                <w:szCs w:val="18"/>
              </w:rPr>
            </w:pPr>
          </w:p>
        </w:tc>
        <w:tc>
          <w:tcPr>
            <w:tcW w:w="940" w:type="dxa"/>
            <w:gridSpan w:val="2"/>
            <w:vMerge/>
            <w:vAlign w:val="center"/>
          </w:tcPr>
          <w:p w:rsidR="00DE506A" w:rsidRPr="00004876" w:rsidRDefault="00DE506A" w:rsidP="006605AC">
            <w:pPr>
              <w:rPr>
                <w:rFonts w:ascii="宋体" w:hAnsi="宋体"/>
              </w:rPr>
            </w:pPr>
          </w:p>
        </w:tc>
        <w:tc>
          <w:tcPr>
            <w:tcW w:w="1475" w:type="dxa"/>
            <w:vAlign w:val="center"/>
          </w:tcPr>
          <w:p w:rsidR="00DE506A" w:rsidRPr="00004876" w:rsidRDefault="00DE506A" w:rsidP="006605AC">
            <w:pPr>
              <w:rPr>
                <w:kern w:val="0"/>
                <w:sz w:val="18"/>
                <w:szCs w:val="18"/>
              </w:rPr>
            </w:pPr>
            <w:r w:rsidRPr="00004876">
              <w:rPr>
                <w:rFonts w:hint="eastAsia"/>
                <w:kern w:val="0"/>
                <w:sz w:val="18"/>
                <w:szCs w:val="18"/>
              </w:rPr>
              <w:t>双组分</w:t>
            </w:r>
            <w:r w:rsidRPr="00004876">
              <w:rPr>
                <w:rFonts w:hint="eastAsia"/>
                <w:kern w:val="0"/>
                <w:sz w:val="18"/>
                <w:szCs w:val="18"/>
              </w:rPr>
              <w:t>(2000</w:t>
            </w:r>
            <w:r w:rsidRPr="00004876">
              <w:rPr>
                <w:rFonts w:hint="eastAsia"/>
                <w:kern w:val="0"/>
                <w:sz w:val="18"/>
                <w:szCs w:val="18"/>
              </w:rPr>
              <w:t>次</w:t>
            </w:r>
            <w:r w:rsidRPr="00004876">
              <w:rPr>
                <w:rFonts w:hint="eastAsia"/>
                <w:kern w:val="0"/>
                <w:sz w:val="18"/>
                <w:szCs w:val="18"/>
              </w:rPr>
              <w:t>)</w:t>
            </w:r>
          </w:p>
        </w:tc>
        <w:tc>
          <w:tcPr>
            <w:tcW w:w="6408" w:type="dxa"/>
            <w:vMerge/>
            <w:vAlign w:val="center"/>
          </w:tcPr>
          <w:p w:rsidR="00DE506A" w:rsidRPr="009320EA" w:rsidRDefault="00DE506A" w:rsidP="006605AC">
            <w:pPr>
              <w:widowControl/>
              <w:jc w:val="center"/>
              <w:rPr>
                <w:rFonts w:ascii="宋体" w:hAnsi="宋体"/>
                <w:color w:val="000000"/>
                <w:kern w:val="0"/>
                <w:sz w:val="18"/>
                <w:szCs w:val="18"/>
              </w:rPr>
            </w:pPr>
          </w:p>
        </w:tc>
      </w:tr>
      <w:tr w:rsidR="00BD1E94" w:rsidTr="006605AC">
        <w:trPr>
          <w:trHeight w:val="563"/>
        </w:trPr>
        <w:tc>
          <w:tcPr>
            <w:tcW w:w="505" w:type="dxa"/>
            <w:vMerge/>
            <w:vAlign w:val="center"/>
          </w:tcPr>
          <w:p w:rsidR="00BD1E94" w:rsidRPr="00004876" w:rsidRDefault="00BD1E94" w:rsidP="006605AC">
            <w:pPr>
              <w:widowControl/>
              <w:rPr>
                <w:kern w:val="0"/>
                <w:sz w:val="18"/>
                <w:szCs w:val="18"/>
              </w:rPr>
            </w:pPr>
          </w:p>
        </w:tc>
        <w:tc>
          <w:tcPr>
            <w:tcW w:w="940" w:type="dxa"/>
            <w:gridSpan w:val="2"/>
            <w:vMerge w:val="restart"/>
            <w:vAlign w:val="center"/>
          </w:tcPr>
          <w:p w:rsidR="00BD1E94" w:rsidRPr="00004876" w:rsidRDefault="00BD1E94" w:rsidP="006605AC">
            <w:pPr>
              <w:widowControl/>
              <w:rPr>
                <w:kern w:val="0"/>
                <w:sz w:val="18"/>
                <w:szCs w:val="18"/>
              </w:rPr>
            </w:pPr>
            <w:r w:rsidRPr="00004876">
              <w:rPr>
                <w:rFonts w:hint="eastAsia"/>
                <w:kern w:val="0"/>
                <w:sz w:val="18"/>
                <w:szCs w:val="18"/>
              </w:rPr>
              <w:t>清洗剂</w:t>
            </w:r>
          </w:p>
        </w:tc>
        <w:tc>
          <w:tcPr>
            <w:tcW w:w="1475" w:type="dxa"/>
            <w:vAlign w:val="center"/>
          </w:tcPr>
          <w:p w:rsidR="00BD1E94" w:rsidRPr="00004876" w:rsidRDefault="00BD1E94" w:rsidP="006605AC">
            <w:pPr>
              <w:widowControl/>
              <w:rPr>
                <w:kern w:val="0"/>
                <w:sz w:val="18"/>
                <w:szCs w:val="18"/>
              </w:rPr>
            </w:pPr>
            <w:r w:rsidRPr="00004876">
              <w:rPr>
                <w:rFonts w:hint="eastAsia"/>
                <w:kern w:val="0"/>
                <w:sz w:val="18"/>
                <w:szCs w:val="18"/>
              </w:rPr>
              <w:t>单组分</w:t>
            </w:r>
            <w:r w:rsidRPr="00004876">
              <w:rPr>
                <w:rFonts w:hint="eastAsia"/>
                <w:kern w:val="0"/>
                <w:sz w:val="18"/>
                <w:szCs w:val="18"/>
              </w:rPr>
              <w:t>(20</w:t>
            </w:r>
            <w:r w:rsidRPr="00004876">
              <w:rPr>
                <w:rFonts w:hint="eastAsia"/>
                <w:kern w:val="0"/>
                <w:sz w:val="18"/>
                <w:szCs w:val="18"/>
              </w:rPr>
              <w:t>次</w:t>
            </w:r>
            <w:r w:rsidRPr="00004876">
              <w:rPr>
                <w:rFonts w:hint="eastAsia"/>
                <w:kern w:val="0"/>
                <w:sz w:val="18"/>
                <w:szCs w:val="18"/>
              </w:rPr>
              <w:t>)</w:t>
            </w:r>
          </w:p>
        </w:tc>
        <w:tc>
          <w:tcPr>
            <w:tcW w:w="6408" w:type="dxa"/>
            <w:vMerge w:val="restart"/>
            <w:vAlign w:val="center"/>
          </w:tcPr>
          <w:p w:rsidR="00BD1E94" w:rsidRPr="009320EA" w:rsidRDefault="00BD1E94" w:rsidP="00BD1E94">
            <w:pPr>
              <w:widowControl/>
              <w:jc w:val="center"/>
              <w:rPr>
                <w:rFonts w:ascii="宋体" w:hAnsi="宋体"/>
                <w:color w:val="000000"/>
                <w:kern w:val="0"/>
                <w:sz w:val="18"/>
                <w:szCs w:val="18"/>
              </w:rPr>
            </w:pPr>
            <w:r w:rsidRPr="009320EA">
              <w:rPr>
                <w:rFonts w:ascii="宋体" w:hAnsi="宋体" w:hint="eastAsia"/>
                <w:color w:val="000000"/>
                <w:kern w:val="0"/>
                <w:sz w:val="18"/>
                <w:szCs w:val="18"/>
              </w:rPr>
              <w:t>变色≥3级，沾色≥4级</w:t>
            </w:r>
          </w:p>
        </w:tc>
      </w:tr>
      <w:tr w:rsidR="00BD1E94" w:rsidTr="006605AC">
        <w:trPr>
          <w:trHeight w:val="315"/>
        </w:trPr>
        <w:tc>
          <w:tcPr>
            <w:tcW w:w="505" w:type="dxa"/>
            <w:vMerge/>
            <w:vAlign w:val="center"/>
          </w:tcPr>
          <w:p w:rsidR="00BD1E94" w:rsidRPr="00004876" w:rsidRDefault="00BD1E94" w:rsidP="006605AC">
            <w:pPr>
              <w:widowControl/>
              <w:rPr>
                <w:kern w:val="0"/>
                <w:sz w:val="18"/>
                <w:szCs w:val="18"/>
              </w:rPr>
            </w:pPr>
          </w:p>
        </w:tc>
        <w:tc>
          <w:tcPr>
            <w:tcW w:w="940" w:type="dxa"/>
            <w:gridSpan w:val="2"/>
            <w:vMerge/>
            <w:vAlign w:val="center"/>
          </w:tcPr>
          <w:p w:rsidR="00BD1E94" w:rsidRPr="00004876" w:rsidRDefault="00BD1E94" w:rsidP="006605AC">
            <w:pPr>
              <w:widowControl/>
              <w:rPr>
                <w:kern w:val="0"/>
                <w:sz w:val="18"/>
                <w:szCs w:val="18"/>
              </w:rPr>
            </w:pPr>
          </w:p>
        </w:tc>
        <w:tc>
          <w:tcPr>
            <w:tcW w:w="1475" w:type="dxa"/>
            <w:vAlign w:val="center"/>
          </w:tcPr>
          <w:p w:rsidR="00BD1E94" w:rsidRPr="00004876" w:rsidRDefault="00BD1E94" w:rsidP="006605AC">
            <w:pPr>
              <w:widowControl/>
              <w:rPr>
                <w:kern w:val="0"/>
                <w:sz w:val="18"/>
                <w:szCs w:val="18"/>
              </w:rPr>
            </w:pPr>
            <w:r w:rsidRPr="00004876">
              <w:rPr>
                <w:rFonts w:hint="eastAsia"/>
                <w:kern w:val="0"/>
                <w:sz w:val="18"/>
                <w:szCs w:val="18"/>
              </w:rPr>
              <w:t>双组分</w:t>
            </w:r>
            <w:r w:rsidRPr="00004876">
              <w:rPr>
                <w:rFonts w:hint="eastAsia"/>
                <w:kern w:val="0"/>
                <w:sz w:val="18"/>
                <w:szCs w:val="18"/>
              </w:rPr>
              <w:t>(50</w:t>
            </w:r>
            <w:r w:rsidRPr="00004876">
              <w:rPr>
                <w:rFonts w:hint="eastAsia"/>
                <w:kern w:val="0"/>
                <w:sz w:val="18"/>
                <w:szCs w:val="18"/>
              </w:rPr>
              <w:t>次</w:t>
            </w:r>
            <w:r w:rsidRPr="00004876">
              <w:rPr>
                <w:rFonts w:hint="eastAsia"/>
                <w:kern w:val="0"/>
                <w:sz w:val="18"/>
                <w:szCs w:val="18"/>
              </w:rPr>
              <w:t>)</w:t>
            </w:r>
          </w:p>
        </w:tc>
        <w:tc>
          <w:tcPr>
            <w:tcW w:w="6408" w:type="dxa"/>
            <w:vMerge/>
            <w:vAlign w:val="center"/>
          </w:tcPr>
          <w:p w:rsidR="00BD1E94" w:rsidRPr="009320EA" w:rsidRDefault="00BD1E94" w:rsidP="006605AC">
            <w:pPr>
              <w:widowControl/>
              <w:jc w:val="center"/>
              <w:rPr>
                <w:rFonts w:ascii="宋体" w:hAnsi="宋体"/>
                <w:color w:val="000000"/>
                <w:kern w:val="0"/>
                <w:sz w:val="18"/>
                <w:szCs w:val="18"/>
              </w:rPr>
            </w:pPr>
          </w:p>
        </w:tc>
      </w:tr>
      <w:tr w:rsidR="00BD1E94" w:rsidTr="006605AC">
        <w:trPr>
          <w:trHeight w:val="233"/>
        </w:trPr>
        <w:tc>
          <w:tcPr>
            <w:tcW w:w="505" w:type="dxa"/>
            <w:vMerge/>
            <w:vAlign w:val="center"/>
          </w:tcPr>
          <w:p w:rsidR="00BD1E94" w:rsidRPr="00004876" w:rsidRDefault="00BD1E94" w:rsidP="006605AC">
            <w:pPr>
              <w:widowControl/>
              <w:rPr>
                <w:kern w:val="0"/>
                <w:sz w:val="18"/>
                <w:szCs w:val="18"/>
              </w:rPr>
            </w:pPr>
          </w:p>
        </w:tc>
        <w:tc>
          <w:tcPr>
            <w:tcW w:w="927" w:type="dxa"/>
            <w:vMerge w:val="restart"/>
            <w:vAlign w:val="center"/>
          </w:tcPr>
          <w:p w:rsidR="00BD1E94" w:rsidRPr="00004876" w:rsidRDefault="00BD1E94" w:rsidP="006605AC">
            <w:pPr>
              <w:widowControl/>
              <w:rPr>
                <w:kern w:val="0"/>
                <w:sz w:val="18"/>
                <w:szCs w:val="18"/>
              </w:rPr>
            </w:pPr>
            <w:r w:rsidRPr="00004876">
              <w:rPr>
                <w:rFonts w:hint="eastAsia"/>
                <w:kern w:val="0"/>
                <w:sz w:val="18"/>
                <w:szCs w:val="18"/>
              </w:rPr>
              <w:t>95%</w:t>
            </w:r>
            <w:r w:rsidRPr="00004876">
              <w:rPr>
                <w:rFonts w:hint="eastAsia"/>
                <w:kern w:val="0"/>
                <w:sz w:val="18"/>
                <w:szCs w:val="18"/>
              </w:rPr>
              <w:t>酒精</w:t>
            </w:r>
          </w:p>
        </w:tc>
        <w:tc>
          <w:tcPr>
            <w:tcW w:w="1488" w:type="dxa"/>
            <w:gridSpan w:val="2"/>
            <w:vAlign w:val="center"/>
          </w:tcPr>
          <w:p w:rsidR="00BD1E94" w:rsidRPr="00004876" w:rsidRDefault="00BD1E94" w:rsidP="006605AC">
            <w:pPr>
              <w:widowControl/>
              <w:rPr>
                <w:kern w:val="0"/>
                <w:sz w:val="18"/>
                <w:szCs w:val="18"/>
              </w:rPr>
            </w:pPr>
            <w:r w:rsidRPr="00004876">
              <w:rPr>
                <w:rFonts w:hint="eastAsia"/>
                <w:kern w:val="0"/>
                <w:sz w:val="18"/>
                <w:szCs w:val="18"/>
              </w:rPr>
              <w:t>单组份</w:t>
            </w:r>
            <w:r w:rsidRPr="00004876">
              <w:rPr>
                <w:rFonts w:hint="eastAsia"/>
                <w:kern w:val="0"/>
                <w:sz w:val="18"/>
                <w:szCs w:val="18"/>
              </w:rPr>
              <w:t>(20</w:t>
            </w:r>
            <w:r w:rsidRPr="00004876">
              <w:rPr>
                <w:rFonts w:hint="eastAsia"/>
                <w:kern w:val="0"/>
                <w:sz w:val="18"/>
                <w:szCs w:val="18"/>
              </w:rPr>
              <w:t>次</w:t>
            </w:r>
            <w:r w:rsidRPr="00004876">
              <w:rPr>
                <w:rFonts w:hint="eastAsia"/>
                <w:kern w:val="0"/>
                <w:sz w:val="18"/>
                <w:szCs w:val="18"/>
              </w:rPr>
              <w:t>)</w:t>
            </w:r>
          </w:p>
        </w:tc>
        <w:tc>
          <w:tcPr>
            <w:tcW w:w="6408" w:type="dxa"/>
            <w:vMerge w:val="restart"/>
            <w:vAlign w:val="center"/>
          </w:tcPr>
          <w:p w:rsidR="00BD1E94" w:rsidRPr="009320EA" w:rsidRDefault="00BD1E94" w:rsidP="00BD1E94">
            <w:pPr>
              <w:widowControl/>
              <w:jc w:val="center"/>
              <w:rPr>
                <w:rFonts w:ascii="宋体" w:hAnsi="宋体"/>
                <w:color w:val="000000"/>
                <w:kern w:val="0"/>
                <w:sz w:val="18"/>
                <w:szCs w:val="18"/>
              </w:rPr>
            </w:pPr>
            <w:r w:rsidRPr="009320EA">
              <w:rPr>
                <w:rFonts w:ascii="宋体" w:hAnsi="宋体" w:hint="eastAsia"/>
                <w:color w:val="000000"/>
                <w:kern w:val="0"/>
                <w:sz w:val="18"/>
                <w:szCs w:val="18"/>
              </w:rPr>
              <w:t>变色≥4级，沾色≥2级</w:t>
            </w:r>
          </w:p>
        </w:tc>
      </w:tr>
      <w:tr w:rsidR="00BD1E94" w:rsidTr="006605AC">
        <w:trPr>
          <w:trHeight w:val="232"/>
        </w:trPr>
        <w:tc>
          <w:tcPr>
            <w:tcW w:w="505" w:type="dxa"/>
            <w:vMerge/>
            <w:vAlign w:val="center"/>
          </w:tcPr>
          <w:p w:rsidR="00BD1E94" w:rsidRPr="00004876" w:rsidRDefault="00BD1E94" w:rsidP="006605AC">
            <w:pPr>
              <w:widowControl/>
              <w:rPr>
                <w:kern w:val="0"/>
                <w:sz w:val="18"/>
                <w:szCs w:val="18"/>
              </w:rPr>
            </w:pPr>
          </w:p>
        </w:tc>
        <w:tc>
          <w:tcPr>
            <w:tcW w:w="927" w:type="dxa"/>
            <w:vMerge/>
            <w:vAlign w:val="center"/>
          </w:tcPr>
          <w:p w:rsidR="00BD1E94" w:rsidRPr="00004876" w:rsidRDefault="00BD1E94" w:rsidP="006605AC">
            <w:pPr>
              <w:widowControl/>
              <w:rPr>
                <w:kern w:val="0"/>
                <w:sz w:val="18"/>
                <w:szCs w:val="18"/>
              </w:rPr>
            </w:pPr>
          </w:p>
        </w:tc>
        <w:tc>
          <w:tcPr>
            <w:tcW w:w="1488" w:type="dxa"/>
            <w:gridSpan w:val="2"/>
            <w:vAlign w:val="center"/>
          </w:tcPr>
          <w:p w:rsidR="00BD1E94" w:rsidRPr="00004876" w:rsidRDefault="00BD1E94" w:rsidP="006605AC">
            <w:pPr>
              <w:widowControl/>
              <w:rPr>
                <w:kern w:val="0"/>
                <w:sz w:val="18"/>
                <w:szCs w:val="18"/>
              </w:rPr>
            </w:pPr>
            <w:r w:rsidRPr="00004876">
              <w:rPr>
                <w:rFonts w:hint="eastAsia"/>
                <w:kern w:val="0"/>
                <w:sz w:val="18"/>
                <w:szCs w:val="18"/>
              </w:rPr>
              <w:t>双组份</w:t>
            </w:r>
            <w:r w:rsidRPr="00004876">
              <w:rPr>
                <w:rFonts w:hint="eastAsia"/>
                <w:kern w:val="0"/>
                <w:sz w:val="18"/>
                <w:szCs w:val="18"/>
              </w:rPr>
              <w:t>(50</w:t>
            </w:r>
            <w:r w:rsidRPr="00004876">
              <w:rPr>
                <w:rFonts w:hint="eastAsia"/>
                <w:kern w:val="0"/>
                <w:sz w:val="18"/>
                <w:szCs w:val="18"/>
              </w:rPr>
              <w:t>次</w:t>
            </w:r>
            <w:r w:rsidRPr="00004876">
              <w:rPr>
                <w:rFonts w:hint="eastAsia"/>
                <w:kern w:val="0"/>
                <w:sz w:val="18"/>
                <w:szCs w:val="18"/>
              </w:rPr>
              <w:t>)</w:t>
            </w:r>
          </w:p>
        </w:tc>
        <w:tc>
          <w:tcPr>
            <w:tcW w:w="6408" w:type="dxa"/>
            <w:vMerge/>
            <w:vAlign w:val="center"/>
          </w:tcPr>
          <w:p w:rsidR="00BD1E94" w:rsidRPr="009320EA" w:rsidRDefault="00BD1E94" w:rsidP="006605AC">
            <w:pPr>
              <w:widowControl/>
              <w:jc w:val="center"/>
              <w:rPr>
                <w:rFonts w:ascii="宋体" w:hAnsi="宋体"/>
                <w:kern w:val="0"/>
                <w:sz w:val="18"/>
                <w:szCs w:val="18"/>
              </w:rPr>
            </w:pPr>
          </w:p>
        </w:tc>
      </w:tr>
      <w:tr w:rsidR="003329D2" w:rsidTr="006605AC">
        <w:trPr>
          <w:trHeight w:val="495"/>
        </w:trPr>
        <w:tc>
          <w:tcPr>
            <w:tcW w:w="2920" w:type="dxa"/>
            <w:gridSpan w:val="4"/>
            <w:vAlign w:val="center"/>
          </w:tcPr>
          <w:p w:rsidR="003329D2" w:rsidRPr="00004876" w:rsidRDefault="003329D2" w:rsidP="006605AC">
            <w:pPr>
              <w:widowControl/>
              <w:rPr>
                <w:rFonts w:ascii="宋体" w:hAnsi="宋体"/>
                <w:kern w:val="0"/>
                <w:sz w:val="18"/>
                <w:szCs w:val="18"/>
              </w:rPr>
            </w:pPr>
            <w:r w:rsidRPr="00004876">
              <w:rPr>
                <w:rFonts w:ascii="宋体" w:hAnsi="宋体" w:hint="eastAsia"/>
                <w:kern w:val="0"/>
                <w:sz w:val="18"/>
                <w:szCs w:val="18"/>
              </w:rPr>
              <w:t>耐水性，[(40±1)℃，72h]</w:t>
            </w:r>
          </w:p>
        </w:tc>
        <w:tc>
          <w:tcPr>
            <w:tcW w:w="6408" w:type="dxa"/>
            <w:vAlign w:val="center"/>
          </w:tcPr>
          <w:p w:rsidR="003329D2" w:rsidRPr="009320EA" w:rsidRDefault="003329D2" w:rsidP="006605AC">
            <w:pPr>
              <w:widowControl/>
              <w:jc w:val="center"/>
              <w:rPr>
                <w:rFonts w:ascii="宋体" w:hAnsi="宋体"/>
                <w:kern w:val="0"/>
                <w:sz w:val="18"/>
                <w:szCs w:val="18"/>
              </w:rPr>
            </w:pPr>
            <w:r w:rsidRPr="009320EA">
              <w:rPr>
                <w:rFonts w:ascii="宋体" w:hAnsi="宋体" w:hint="eastAsia"/>
                <w:sz w:val="18"/>
                <w:szCs w:val="18"/>
              </w:rPr>
              <w:t>无异常，附着力≤1级</w:t>
            </w:r>
          </w:p>
        </w:tc>
      </w:tr>
      <w:tr w:rsidR="003329D2" w:rsidTr="006605AC">
        <w:trPr>
          <w:trHeight w:val="495"/>
        </w:trPr>
        <w:tc>
          <w:tcPr>
            <w:tcW w:w="2920" w:type="dxa"/>
            <w:gridSpan w:val="4"/>
            <w:vAlign w:val="center"/>
          </w:tcPr>
          <w:p w:rsidR="003329D2" w:rsidRPr="00004876" w:rsidRDefault="003329D2" w:rsidP="006605AC">
            <w:pPr>
              <w:widowControl/>
              <w:rPr>
                <w:kern w:val="0"/>
                <w:sz w:val="18"/>
                <w:szCs w:val="18"/>
              </w:rPr>
            </w:pPr>
            <w:r w:rsidRPr="00004876">
              <w:rPr>
                <w:rFonts w:ascii="宋体" w:hint="eastAsia"/>
                <w:sz w:val="18"/>
              </w:rPr>
              <w:t>耐汽油性（92号汽油，1h）</w:t>
            </w:r>
          </w:p>
        </w:tc>
        <w:tc>
          <w:tcPr>
            <w:tcW w:w="6408" w:type="dxa"/>
            <w:vAlign w:val="center"/>
          </w:tcPr>
          <w:p w:rsidR="003329D2" w:rsidRPr="009320EA" w:rsidRDefault="003329D2" w:rsidP="006605AC">
            <w:pPr>
              <w:widowControl/>
              <w:jc w:val="center"/>
              <w:rPr>
                <w:rFonts w:ascii="宋体" w:hAnsi="宋体"/>
                <w:kern w:val="0"/>
                <w:sz w:val="18"/>
                <w:szCs w:val="18"/>
              </w:rPr>
            </w:pPr>
            <w:r w:rsidRPr="009320EA">
              <w:rPr>
                <w:rFonts w:ascii="宋体" w:hAnsi="宋体" w:hint="eastAsia"/>
                <w:sz w:val="18"/>
                <w:szCs w:val="18"/>
              </w:rPr>
              <w:t>无异常，附着力≤1级</w:t>
            </w:r>
          </w:p>
        </w:tc>
      </w:tr>
      <w:tr w:rsidR="003329D2" w:rsidTr="006605AC">
        <w:trPr>
          <w:trHeight w:val="495"/>
        </w:trPr>
        <w:tc>
          <w:tcPr>
            <w:tcW w:w="2920" w:type="dxa"/>
            <w:gridSpan w:val="4"/>
            <w:vAlign w:val="center"/>
          </w:tcPr>
          <w:p w:rsidR="003329D2" w:rsidRPr="00004876" w:rsidRDefault="003329D2" w:rsidP="006605AC">
            <w:pPr>
              <w:widowControl/>
              <w:rPr>
                <w:kern w:val="0"/>
                <w:sz w:val="18"/>
                <w:szCs w:val="18"/>
              </w:rPr>
            </w:pPr>
            <w:r w:rsidRPr="00004876">
              <w:rPr>
                <w:rFonts w:ascii="宋体" w:hint="eastAsia"/>
                <w:sz w:val="18"/>
              </w:rPr>
              <w:t>耐机油性（SE 15W-40机油，1h）</w:t>
            </w:r>
          </w:p>
        </w:tc>
        <w:tc>
          <w:tcPr>
            <w:tcW w:w="6408" w:type="dxa"/>
            <w:vAlign w:val="center"/>
          </w:tcPr>
          <w:p w:rsidR="003329D2" w:rsidRPr="009320EA" w:rsidRDefault="003329D2" w:rsidP="006605AC">
            <w:pPr>
              <w:widowControl/>
              <w:jc w:val="center"/>
              <w:rPr>
                <w:rFonts w:ascii="宋体" w:hAnsi="宋体"/>
                <w:b/>
                <w:kern w:val="0"/>
                <w:sz w:val="18"/>
                <w:szCs w:val="18"/>
              </w:rPr>
            </w:pPr>
            <w:r w:rsidRPr="009320EA">
              <w:rPr>
                <w:rFonts w:ascii="宋体" w:hAnsi="宋体" w:hint="eastAsia"/>
                <w:sz w:val="18"/>
                <w:szCs w:val="18"/>
              </w:rPr>
              <w:t>无异常，附着力≤1级</w:t>
            </w:r>
          </w:p>
        </w:tc>
      </w:tr>
      <w:tr w:rsidR="003329D2" w:rsidTr="006605AC">
        <w:trPr>
          <w:trHeight w:val="495"/>
        </w:trPr>
        <w:tc>
          <w:tcPr>
            <w:tcW w:w="2920" w:type="dxa"/>
            <w:gridSpan w:val="4"/>
            <w:vAlign w:val="center"/>
          </w:tcPr>
          <w:p w:rsidR="003329D2" w:rsidRPr="00004876" w:rsidRDefault="003329D2" w:rsidP="006605AC">
            <w:pPr>
              <w:spacing w:line="0" w:lineRule="atLeast"/>
              <w:rPr>
                <w:rFonts w:ascii="宋体" w:hAnsi="宋体"/>
                <w:sz w:val="18"/>
                <w:szCs w:val="18"/>
              </w:rPr>
            </w:pPr>
            <w:r w:rsidRPr="00004876">
              <w:rPr>
                <w:rFonts w:ascii="宋体" w:hint="eastAsia"/>
                <w:sz w:val="18"/>
              </w:rPr>
              <w:t>耐防晒霜性（</w:t>
            </w:r>
            <w:smartTag w:uri="urn:schemas-microsoft-com:office:smarttags" w:element="chmetcnv">
              <w:smartTagPr>
                <w:attr w:name="TCSC" w:val="0"/>
                <w:attr w:name="NumberType" w:val="1"/>
                <w:attr w:name="Negative" w:val="False"/>
                <w:attr w:name="HasSpace" w:val="False"/>
                <w:attr w:name="SourceValue" w:val="80"/>
                <w:attr w:name="UnitName" w:val="℃"/>
              </w:smartTagPr>
              <w:r w:rsidRPr="00004876">
                <w:rPr>
                  <w:rFonts w:ascii="宋体" w:hint="eastAsia"/>
                  <w:sz w:val="18"/>
                </w:rPr>
                <w:t>80℃</w:t>
              </w:r>
            </w:smartTag>
            <w:r w:rsidRPr="00004876">
              <w:rPr>
                <w:rFonts w:ascii="宋体" w:hint="eastAsia"/>
                <w:sz w:val="18"/>
              </w:rPr>
              <w:t>，24h）</w:t>
            </w:r>
          </w:p>
        </w:tc>
        <w:tc>
          <w:tcPr>
            <w:tcW w:w="6408" w:type="dxa"/>
            <w:vAlign w:val="center"/>
          </w:tcPr>
          <w:p w:rsidR="003329D2" w:rsidRPr="009320EA" w:rsidRDefault="003329D2" w:rsidP="006605AC">
            <w:pPr>
              <w:spacing w:line="0" w:lineRule="atLeast"/>
              <w:jc w:val="center"/>
              <w:rPr>
                <w:rFonts w:ascii="宋体" w:hAnsi="宋体"/>
                <w:sz w:val="18"/>
                <w:szCs w:val="18"/>
              </w:rPr>
            </w:pPr>
            <w:r w:rsidRPr="009320EA">
              <w:rPr>
                <w:rFonts w:ascii="宋体" w:hAnsi="宋体" w:hint="eastAsia"/>
                <w:sz w:val="18"/>
                <w:szCs w:val="18"/>
              </w:rPr>
              <w:t xml:space="preserve">无异常 </w:t>
            </w:r>
          </w:p>
        </w:tc>
      </w:tr>
      <w:tr w:rsidR="003329D2" w:rsidTr="006605AC">
        <w:trPr>
          <w:trHeight w:val="495"/>
        </w:trPr>
        <w:tc>
          <w:tcPr>
            <w:tcW w:w="2920" w:type="dxa"/>
            <w:gridSpan w:val="4"/>
            <w:vAlign w:val="center"/>
          </w:tcPr>
          <w:p w:rsidR="003329D2" w:rsidRPr="00004876" w:rsidRDefault="003329D2" w:rsidP="006605AC">
            <w:pPr>
              <w:spacing w:line="0" w:lineRule="atLeast"/>
              <w:rPr>
                <w:rFonts w:ascii="宋体"/>
                <w:sz w:val="18"/>
              </w:rPr>
            </w:pPr>
            <w:r w:rsidRPr="005B3272">
              <w:rPr>
                <w:rFonts w:ascii="宋体" w:hAnsi="宋体" w:hint="eastAsia"/>
                <w:sz w:val="18"/>
              </w:rPr>
              <w:t>耐</w:t>
            </w:r>
            <w:r>
              <w:rPr>
                <w:rFonts w:ascii="宋体" w:hAnsi="宋体" w:hint="eastAsia"/>
                <w:sz w:val="18"/>
              </w:rPr>
              <w:t>护手</w:t>
            </w:r>
            <w:r w:rsidRPr="005B3272">
              <w:rPr>
                <w:rFonts w:ascii="宋体" w:hAnsi="宋体" w:hint="eastAsia"/>
                <w:sz w:val="18"/>
              </w:rPr>
              <w:t>霜性（</w:t>
            </w:r>
            <w:smartTag w:uri="urn:schemas-microsoft-com:office:smarttags" w:element="chmetcnv">
              <w:smartTagPr>
                <w:attr w:name="TCSC" w:val="0"/>
                <w:attr w:name="NumberType" w:val="1"/>
                <w:attr w:name="Negative" w:val="False"/>
                <w:attr w:name="HasSpace" w:val="False"/>
                <w:attr w:name="SourceValue" w:val="80"/>
                <w:attr w:name="UnitName" w:val="℃"/>
              </w:smartTagPr>
              <w:r w:rsidRPr="005B3272">
                <w:rPr>
                  <w:rFonts w:ascii="宋体" w:hAnsi="宋体" w:hint="eastAsia"/>
                  <w:sz w:val="18"/>
                </w:rPr>
                <w:t>80℃</w:t>
              </w:r>
            </w:smartTag>
            <w:r w:rsidRPr="005B3272">
              <w:rPr>
                <w:rFonts w:ascii="宋体" w:hAnsi="宋体" w:hint="eastAsia"/>
                <w:sz w:val="18"/>
              </w:rPr>
              <w:t>，24h）</w:t>
            </w:r>
          </w:p>
        </w:tc>
        <w:tc>
          <w:tcPr>
            <w:tcW w:w="6408" w:type="dxa"/>
            <w:vAlign w:val="center"/>
          </w:tcPr>
          <w:p w:rsidR="003329D2" w:rsidRPr="009320EA" w:rsidRDefault="003329D2" w:rsidP="006605AC">
            <w:pPr>
              <w:spacing w:line="0" w:lineRule="atLeast"/>
              <w:jc w:val="center"/>
              <w:rPr>
                <w:rFonts w:ascii="宋体" w:hAnsi="宋体"/>
                <w:sz w:val="18"/>
                <w:szCs w:val="18"/>
              </w:rPr>
            </w:pPr>
            <w:r w:rsidRPr="009320EA">
              <w:rPr>
                <w:rFonts w:ascii="宋体" w:hAnsi="宋体" w:hint="eastAsia"/>
                <w:sz w:val="18"/>
                <w:szCs w:val="18"/>
              </w:rPr>
              <w:t>无异常</w:t>
            </w:r>
          </w:p>
        </w:tc>
      </w:tr>
      <w:tr w:rsidR="003329D2" w:rsidTr="006605AC">
        <w:trPr>
          <w:trHeight w:val="495"/>
        </w:trPr>
        <w:tc>
          <w:tcPr>
            <w:tcW w:w="2920" w:type="dxa"/>
            <w:gridSpan w:val="4"/>
            <w:vAlign w:val="center"/>
          </w:tcPr>
          <w:p w:rsidR="003329D2" w:rsidRPr="00004876" w:rsidRDefault="003329D2" w:rsidP="006605AC">
            <w:pPr>
              <w:widowControl/>
              <w:rPr>
                <w:kern w:val="0"/>
                <w:sz w:val="18"/>
                <w:szCs w:val="18"/>
              </w:rPr>
            </w:pPr>
            <w:r w:rsidRPr="00004876">
              <w:rPr>
                <w:rFonts w:hint="eastAsia"/>
                <w:kern w:val="0"/>
                <w:sz w:val="18"/>
                <w:szCs w:val="18"/>
              </w:rPr>
              <w:t>耐湿热性（</w:t>
            </w:r>
            <w:r w:rsidRPr="00004876">
              <w:rPr>
                <w:rFonts w:hint="eastAsia"/>
                <w:kern w:val="0"/>
                <w:sz w:val="18"/>
                <w:szCs w:val="18"/>
              </w:rPr>
              <w:t>240h</w:t>
            </w:r>
            <w:r w:rsidRPr="00004876">
              <w:rPr>
                <w:rFonts w:hint="eastAsia"/>
                <w:kern w:val="0"/>
                <w:sz w:val="18"/>
                <w:szCs w:val="18"/>
              </w:rPr>
              <w:t>）</w:t>
            </w:r>
          </w:p>
        </w:tc>
        <w:tc>
          <w:tcPr>
            <w:tcW w:w="6408" w:type="dxa"/>
            <w:vAlign w:val="center"/>
          </w:tcPr>
          <w:p w:rsidR="003329D2" w:rsidRPr="009320EA" w:rsidRDefault="003329D2" w:rsidP="006605AC">
            <w:pPr>
              <w:widowControl/>
              <w:jc w:val="center"/>
              <w:rPr>
                <w:rFonts w:ascii="宋体" w:hAnsi="宋体"/>
                <w:kern w:val="0"/>
                <w:sz w:val="18"/>
                <w:szCs w:val="18"/>
              </w:rPr>
            </w:pPr>
            <w:r w:rsidRPr="009320EA">
              <w:rPr>
                <w:rFonts w:ascii="宋体" w:hAnsi="宋体" w:hint="eastAsia"/>
                <w:sz w:val="18"/>
                <w:szCs w:val="18"/>
              </w:rPr>
              <w:t>不起泡、不起皱、不开裂、不变色，附着力≤1级</w:t>
            </w:r>
          </w:p>
        </w:tc>
      </w:tr>
      <w:tr w:rsidR="003329D2" w:rsidTr="006605AC">
        <w:trPr>
          <w:trHeight w:val="495"/>
        </w:trPr>
        <w:tc>
          <w:tcPr>
            <w:tcW w:w="2920" w:type="dxa"/>
            <w:gridSpan w:val="4"/>
            <w:vAlign w:val="center"/>
          </w:tcPr>
          <w:p w:rsidR="003329D2" w:rsidRPr="00004876" w:rsidRDefault="003329D2" w:rsidP="006605AC">
            <w:pPr>
              <w:widowControl/>
              <w:rPr>
                <w:rFonts w:ascii="宋体" w:hAnsi="宋体"/>
                <w:sz w:val="18"/>
              </w:rPr>
            </w:pPr>
            <w:r w:rsidRPr="00004876">
              <w:rPr>
                <w:rFonts w:ascii="宋体" w:hAnsi="宋体" w:hint="eastAsia"/>
                <w:sz w:val="18"/>
              </w:rPr>
              <w:t>耐人工</w:t>
            </w:r>
            <w:r w:rsidR="00011584">
              <w:rPr>
                <w:rFonts w:ascii="宋体" w:hAnsi="宋体" w:hint="eastAsia"/>
                <w:sz w:val="18"/>
              </w:rPr>
              <w:t>气候</w:t>
            </w:r>
            <w:r w:rsidRPr="00004876">
              <w:rPr>
                <w:rFonts w:ascii="宋体" w:hAnsi="宋体" w:hint="eastAsia"/>
                <w:sz w:val="18"/>
              </w:rPr>
              <w:t>老化，(800h)</w:t>
            </w:r>
          </w:p>
        </w:tc>
        <w:tc>
          <w:tcPr>
            <w:tcW w:w="6408" w:type="dxa"/>
            <w:vAlign w:val="center"/>
          </w:tcPr>
          <w:p w:rsidR="003329D2" w:rsidRPr="009320EA" w:rsidRDefault="003329D2" w:rsidP="006605AC">
            <w:pPr>
              <w:widowControl/>
              <w:jc w:val="center"/>
              <w:rPr>
                <w:rFonts w:ascii="宋体" w:hAnsi="宋体"/>
                <w:kern w:val="0"/>
                <w:sz w:val="18"/>
                <w:szCs w:val="18"/>
              </w:rPr>
            </w:pPr>
            <w:r w:rsidRPr="009320EA">
              <w:rPr>
                <w:rFonts w:ascii="宋体" w:hAnsi="宋体" w:hint="eastAsia"/>
                <w:sz w:val="18"/>
                <w:szCs w:val="18"/>
              </w:rPr>
              <w:t>无粉化、起泡、脱落、开</w:t>
            </w:r>
            <w:r w:rsidRPr="00F44450">
              <w:rPr>
                <w:rFonts w:ascii="宋体" w:hAnsi="宋体" w:hint="eastAsia"/>
                <w:color w:val="000000"/>
                <w:sz w:val="18"/>
                <w:szCs w:val="18"/>
              </w:rPr>
              <w:t>裂现象，变色≤2级，失光≤2级</w:t>
            </w:r>
          </w:p>
        </w:tc>
      </w:tr>
      <w:tr w:rsidR="003329D2" w:rsidTr="006605AC">
        <w:trPr>
          <w:trHeight w:val="495"/>
        </w:trPr>
        <w:tc>
          <w:tcPr>
            <w:tcW w:w="9328" w:type="dxa"/>
            <w:gridSpan w:val="5"/>
            <w:vAlign w:val="center"/>
          </w:tcPr>
          <w:p w:rsidR="003329D2" w:rsidRPr="00052937" w:rsidRDefault="003329D2" w:rsidP="00052937">
            <w:pPr>
              <w:pStyle w:val="aff1"/>
              <w:rPr>
                <w:color w:val="FF0000"/>
              </w:rPr>
            </w:pPr>
            <w:r w:rsidRPr="00052937">
              <w:rPr>
                <w:rFonts w:hint="eastAsia"/>
                <w:color w:val="FF0000"/>
              </w:rPr>
              <w:t>有弹性体要求的产品，铅笔硬度除外</w:t>
            </w:r>
          </w:p>
        </w:tc>
      </w:tr>
    </w:tbl>
    <w:p w:rsidR="00F44450" w:rsidRDefault="00F44450" w:rsidP="00F44450">
      <w:pPr>
        <w:pStyle w:val="a5"/>
        <w:numPr>
          <w:ilvl w:val="0"/>
          <w:numId w:val="0"/>
        </w:numPr>
        <w:spacing w:before="156" w:after="156"/>
      </w:pPr>
    </w:p>
    <w:p w:rsidR="005B50D4" w:rsidRDefault="003329D2" w:rsidP="003329D2">
      <w:pPr>
        <w:pStyle w:val="a5"/>
        <w:spacing w:before="156" w:after="156"/>
      </w:pPr>
      <w:r>
        <w:rPr>
          <w:rFonts w:hint="eastAsia"/>
        </w:rPr>
        <w:t>汽车外饰塑料件用水性涂料应符合表3、表4的要求。</w:t>
      </w:r>
    </w:p>
    <w:p w:rsidR="003329D2" w:rsidRDefault="003329D2" w:rsidP="003329D2">
      <w:pPr>
        <w:pStyle w:val="af7"/>
        <w:spacing w:before="156" w:after="156"/>
      </w:pPr>
      <w:r>
        <w:rPr>
          <w:rFonts w:hint="eastAsia"/>
        </w:rPr>
        <w:lastRenderedPageBreak/>
        <w:t>汽车外饰塑料件用水性</w:t>
      </w:r>
      <w:r w:rsidR="00F44450">
        <w:rPr>
          <w:rFonts w:hint="eastAsia"/>
        </w:rPr>
        <w:t>涂料</w:t>
      </w:r>
      <w:r>
        <w:rPr>
          <w:rFonts w:hint="eastAsia"/>
        </w:rPr>
        <w:t>底漆、中间漆的要求</w:t>
      </w:r>
    </w:p>
    <w:tbl>
      <w:tblPr>
        <w:tblW w:w="0" w:type="auto"/>
        <w:tblInd w:w="9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920"/>
        <w:gridCol w:w="6408"/>
      </w:tblGrid>
      <w:tr w:rsidR="003329D2" w:rsidTr="00365E37">
        <w:trPr>
          <w:trHeight w:val="450"/>
        </w:trPr>
        <w:tc>
          <w:tcPr>
            <w:tcW w:w="2920" w:type="dxa"/>
            <w:tcBorders>
              <w:top w:val="single" w:sz="12" w:space="0" w:color="auto"/>
              <w:bottom w:val="single" w:sz="12" w:space="0" w:color="auto"/>
            </w:tcBorders>
            <w:vAlign w:val="center"/>
          </w:tcPr>
          <w:p w:rsidR="003329D2" w:rsidRPr="00454C3A" w:rsidRDefault="003329D2" w:rsidP="006605AC">
            <w:pPr>
              <w:widowControl/>
              <w:jc w:val="center"/>
              <w:rPr>
                <w:rFonts w:ascii="宋体" w:hAnsi="宋体"/>
                <w:color w:val="000000"/>
                <w:kern w:val="0"/>
                <w:sz w:val="18"/>
                <w:szCs w:val="18"/>
              </w:rPr>
            </w:pPr>
            <w:r w:rsidRPr="00454C3A">
              <w:rPr>
                <w:rFonts w:ascii="宋体" w:hAnsi="宋体"/>
                <w:color w:val="000000"/>
                <w:kern w:val="0"/>
                <w:sz w:val="18"/>
                <w:szCs w:val="18"/>
              </w:rPr>
              <w:t>检测项目</w:t>
            </w:r>
          </w:p>
        </w:tc>
        <w:tc>
          <w:tcPr>
            <w:tcW w:w="6408" w:type="dxa"/>
            <w:tcBorders>
              <w:top w:val="single" w:sz="12" w:space="0" w:color="auto"/>
              <w:bottom w:val="single" w:sz="12" w:space="0" w:color="auto"/>
            </w:tcBorders>
            <w:vAlign w:val="center"/>
          </w:tcPr>
          <w:p w:rsidR="003329D2" w:rsidRPr="00454C3A" w:rsidRDefault="003329D2" w:rsidP="006605AC">
            <w:pPr>
              <w:widowControl/>
              <w:jc w:val="center"/>
              <w:rPr>
                <w:rFonts w:ascii="宋体" w:hAnsi="宋体"/>
                <w:color w:val="000000"/>
                <w:kern w:val="0"/>
                <w:sz w:val="18"/>
                <w:szCs w:val="18"/>
              </w:rPr>
            </w:pPr>
            <w:r w:rsidRPr="00454C3A">
              <w:rPr>
                <w:rFonts w:ascii="宋体" w:hAnsi="宋体"/>
                <w:color w:val="000000"/>
                <w:kern w:val="0"/>
                <w:sz w:val="18"/>
                <w:szCs w:val="18"/>
              </w:rPr>
              <w:t>技术</w:t>
            </w:r>
            <w:r w:rsidRPr="00454C3A">
              <w:rPr>
                <w:rFonts w:ascii="宋体" w:hAnsi="宋体" w:hint="eastAsia"/>
                <w:color w:val="000000"/>
                <w:kern w:val="0"/>
                <w:sz w:val="18"/>
                <w:szCs w:val="18"/>
              </w:rPr>
              <w:t>要求</w:t>
            </w:r>
          </w:p>
        </w:tc>
      </w:tr>
      <w:tr w:rsidR="003329D2" w:rsidTr="00365E37">
        <w:trPr>
          <w:trHeight w:val="360"/>
        </w:trPr>
        <w:tc>
          <w:tcPr>
            <w:tcW w:w="2920" w:type="dxa"/>
            <w:tcBorders>
              <w:top w:val="single" w:sz="12" w:space="0" w:color="auto"/>
            </w:tcBorders>
            <w:vAlign w:val="center"/>
          </w:tcPr>
          <w:p w:rsidR="003329D2" w:rsidRPr="00454C3A" w:rsidRDefault="003329D2" w:rsidP="006605AC">
            <w:pPr>
              <w:pStyle w:val="a4"/>
              <w:widowControl w:val="0"/>
              <w:numPr>
                <w:ilvl w:val="0"/>
                <w:numId w:val="0"/>
              </w:numPr>
              <w:spacing w:beforeLines="0" w:afterLines="0" w:line="0" w:lineRule="atLeast"/>
              <w:outlineLvl w:val="9"/>
              <w:rPr>
                <w:rFonts w:ascii="宋体" w:eastAsia="宋体" w:hAnsi="宋体"/>
                <w:kern w:val="2"/>
                <w:sz w:val="18"/>
                <w:szCs w:val="18"/>
              </w:rPr>
            </w:pPr>
            <w:r w:rsidRPr="00454C3A">
              <w:rPr>
                <w:rFonts w:ascii="宋体" w:eastAsia="宋体" w:hAnsi="宋体" w:hint="eastAsia"/>
                <w:kern w:val="2"/>
                <w:sz w:val="18"/>
                <w:szCs w:val="18"/>
              </w:rPr>
              <w:t>容器中状态</w:t>
            </w:r>
          </w:p>
        </w:tc>
        <w:tc>
          <w:tcPr>
            <w:tcW w:w="6408" w:type="dxa"/>
            <w:tcBorders>
              <w:top w:val="single" w:sz="12" w:space="0" w:color="auto"/>
            </w:tcBorders>
            <w:vAlign w:val="center"/>
          </w:tcPr>
          <w:p w:rsidR="003329D2" w:rsidRPr="00454C3A" w:rsidRDefault="003329D2" w:rsidP="006605AC">
            <w:pPr>
              <w:spacing w:line="0" w:lineRule="atLeast"/>
              <w:jc w:val="center"/>
              <w:rPr>
                <w:rFonts w:ascii="宋体" w:hAnsi="宋体"/>
                <w:sz w:val="18"/>
                <w:szCs w:val="18"/>
              </w:rPr>
            </w:pPr>
            <w:r w:rsidRPr="00454C3A">
              <w:rPr>
                <w:rFonts w:ascii="宋体" w:hAnsi="宋体" w:hint="eastAsia"/>
                <w:sz w:val="18"/>
                <w:szCs w:val="18"/>
              </w:rPr>
              <w:t>搅拌后均匀无硬块</w:t>
            </w:r>
          </w:p>
        </w:tc>
      </w:tr>
      <w:tr w:rsidR="003329D2" w:rsidTr="006605AC">
        <w:trPr>
          <w:trHeight w:val="360"/>
        </w:trPr>
        <w:tc>
          <w:tcPr>
            <w:tcW w:w="2920" w:type="dxa"/>
            <w:vAlign w:val="center"/>
          </w:tcPr>
          <w:p w:rsidR="003329D2" w:rsidRPr="00454C3A" w:rsidRDefault="003329D2" w:rsidP="006605AC">
            <w:pPr>
              <w:tabs>
                <w:tab w:val="left" w:pos="360"/>
                <w:tab w:val="left" w:pos="540"/>
                <w:tab w:val="left" w:pos="720"/>
                <w:tab w:val="left" w:pos="900"/>
              </w:tabs>
              <w:jc w:val="left"/>
              <w:rPr>
                <w:rFonts w:ascii="宋体" w:hAnsi="宋体"/>
                <w:sz w:val="18"/>
                <w:szCs w:val="18"/>
              </w:rPr>
            </w:pPr>
            <w:r w:rsidRPr="00454C3A">
              <w:rPr>
                <w:rFonts w:ascii="宋体" w:hAnsi="宋体" w:hint="eastAsia"/>
                <w:sz w:val="18"/>
                <w:szCs w:val="18"/>
              </w:rPr>
              <w:t>细度/μm                   ≤</w:t>
            </w:r>
          </w:p>
        </w:tc>
        <w:tc>
          <w:tcPr>
            <w:tcW w:w="6408" w:type="dxa"/>
            <w:vAlign w:val="center"/>
          </w:tcPr>
          <w:p w:rsidR="003329D2" w:rsidRPr="00454C3A" w:rsidRDefault="003329D2" w:rsidP="006605AC">
            <w:pPr>
              <w:tabs>
                <w:tab w:val="left" w:pos="360"/>
                <w:tab w:val="left" w:pos="540"/>
                <w:tab w:val="left" w:pos="720"/>
                <w:tab w:val="left" w:pos="900"/>
              </w:tabs>
              <w:jc w:val="center"/>
              <w:rPr>
                <w:rFonts w:ascii="宋体" w:hAnsi="宋体"/>
                <w:sz w:val="18"/>
                <w:szCs w:val="18"/>
              </w:rPr>
            </w:pPr>
            <w:r w:rsidRPr="00454C3A">
              <w:rPr>
                <w:rFonts w:ascii="宋体" w:hAnsi="宋体" w:hint="eastAsia"/>
                <w:sz w:val="18"/>
                <w:szCs w:val="18"/>
              </w:rPr>
              <w:t>35</w:t>
            </w:r>
          </w:p>
        </w:tc>
      </w:tr>
      <w:tr w:rsidR="003329D2" w:rsidTr="006605AC">
        <w:trPr>
          <w:trHeight w:val="360"/>
        </w:trPr>
        <w:tc>
          <w:tcPr>
            <w:tcW w:w="2920" w:type="dxa"/>
            <w:vAlign w:val="center"/>
          </w:tcPr>
          <w:p w:rsidR="003329D2" w:rsidRPr="00454C3A" w:rsidRDefault="003329D2" w:rsidP="006605AC">
            <w:pPr>
              <w:rPr>
                <w:rFonts w:ascii="宋体" w:hAnsi="宋体"/>
                <w:sz w:val="18"/>
                <w:szCs w:val="18"/>
              </w:rPr>
            </w:pPr>
            <w:r w:rsidRPr="00454C3A">
              <w:rPr>
                <w:rFonts w:ascii="宋体" w:hAnsi="宋体" w:hint="eastAsia"/>
                <w:sz w:val="18"/>
                <w:szCs w:val="18"/>
              </w:rPr>
              <w:t>贮存稳定性〔(40±2)℃，7d〕</w:t>
            </w:r>
          </w:p>
          <w:p w:rsidR="003329D2" w:rsidRPr="00454C3A" w:rsidRDefault="003329D2" w:rsidP="006605AC">
            <w:pPr>
              <w:rPr>
                <w:rFonts w:ascii="宋体" w:hAnsi="宋体"/>
                <w:sz w:val="18"/>
                <w:szCs w:val="18"/>
              </w:rPr>
            </w:pPr>
            <w:r w:rsidRPr="00454C3A">
              <w:rPr>
                <w:rFonts w:ascii="宋体" w:hAnsi="宋体" w:hint="eastAsia"/>
                <w:sz w:val="18"/>
                <w:szCs w:val="18"/>
              </w:rPr>
              <w:t>沉降性/级                  ≥</w:t>
            </w:r>
          </w:p>
          <w:p w:rsidR="003329D2" w:rsidRPr="00454C3A" w:rsidRDefault="003329D2" w:rsidP="006605AC">
            <w:pPr>
              <w:spacing w:line="0" w:lineRule="atLeast"/>
              <w:rPr>
                <w:rFonts w:ascii="宋体" w:hAnsi="宋体"/>
                <w:sz w:val="18"/>
                <w:szCs w:val="18"/>
              </w:rPr>
            </w:pPr>
            <w:r w:rsidRPr="00454C3A">
              <w:rPr>
                <w:rFonts w:ascii="宋体" w:hAnsi="宋体" w:hint="eastAsia"/>
                <w:sz w:val="18"/>
                <w:szCs w:val="18"/>
              </w:rPr>
              <w:t>贮存细度的变化/μm         ≤</w:t>
            </w:r>
          </w:p>
        </w:tc>
        <w:tc>
          <w:tcPr>
            <w:tcW w:w="6408" w:type="dxa"/>
            <w:vAlign w:val="center"/>
          </w:tcPr>
          <w:p w:rsidR="003329D2" w:rsidRPr="00454C3A" w:rsidRDefault="003329D2" w:rsidP="006605AC">
            <w:pPr>
              <w:jc w:val="center"/>
              <w:rPr>
                <w:rFonts w:ascii="宋体" w:hAnsi="宋体"/>
                <w:sz w:val="18"/>
                <w:szCs w:val="18"/>
              </w:rPr>
            </w:pPr>
          </w:p>
          <w:p w:rsidR="003329D2" w:rsidRPr="00454C3A" w:rsidRDefault="003329D2" w:rsidP="006605AC">
            <w:pPr>
              <w:jc w:val="center"/>
              <w:rPr>
                <w:rFonts w:ascii="宋体" w:hAnsi="宋体"/>
                <w:sz w:val="18"/>
                <w:szCs w:val="18"/>
              </w:rPr>
            </w:pPr>
            <w:r w:rsidRPr="00454C3A">
              <w:rPr>
                <w:rFonts w:ascii="宋体" w:hAnsi="宋体" w:hint="eastAsia"/>
                <w:sz w:val="18"/>
                <w:szCs w:val="18"/>
              </w:rPr>
              <w:t>8</w:t>
            </w:r>
          </w:p>
          <w:p w:rsidR="003329D2" w:rsidRPr="00454C3A" w:rsidRDefault="003329D2" w:rsidP="006605AC">
            <w:pPr>
              <w:spacing w:line="0" w:lineRule="atLeast"/>
              <w:jc w:val="center"/>
              <w:rPr>
                <w:rFonts w:ascii="宋体" w:hAnsi="宋体"/>
                <w:sz w:val="18"/>
                <w:szCs w:val="18"/>
              </w:rPr>
            </w:pPr>
            <w:r w:rsidRPr="00454C3A">
              <w:rPr>
                <w:rFonts w:ascii="宋体" w:hAnsi="宋体" w:hint="eastAsia"/>
                <w:sz w:val="18"/>
                <w:szCs w:val="18"/>
              </w:rPr>
              <w:t>5</w:t>
            </w:r>
          </w:p>
        </w:tc>
      </w:tr>
      <w:tr w:rsidR="003329D2" w:rsidTr="006605AC">
        <w:trPr>
          <w:trHeight w:val="360"/>
        </w:trPr>
        <w:tc>
          <w:tcPr>
            <w:tcW w:w="2920" w:type="dxa"/>
            <w:vAlign w:val="center"/>
          </w:tcPr>
          <w:p w:rsidR="003329D2" w:rsidRPr="00454C3A" w:rsidRDefault="003329D2" w:rsidP="006605AC">
            <w:pPr>
              <w:spacing w:line="0" w:lineRule="atLeast"/>
              <w:rPr>
                <w:rFonts w:ascii="宋体" w:hAnsi="宋体"/>
                <w:sz w:val="18"/>
                <w:szCs w:val="18"/>
              </w:rPr>
            </w:pPr>
            <w:r w:rsidRPr="00454C3A">
              <w:rPr>
                <w:rFonts w:ascii="宋体" w:hAnsi="宋体" w:hint="eastAsia"/>
                <w:sz w:val="18"/>
                <w:szCs w:val="18"/>
              </w:rPr>
              <w:t>干燥时间</w:t>
            </w:r>
          </w:p>
        </w:tc>
        <w:tc>
          <w:tcPr>
            <w:tcW w:w="6408" w:type="dxa"/>
            <w:vAlign w:val="center"/>
          </w:tcPr>
          <w:p w:rsidR="003329D2" w:rsidRPr="00454C3A" w:rsidRDefault="003329D2" w:rsidP="006605AC">
            <w:pPr>
              <w:spacing w:line="0" w:lineRule="atLeast"/>
              <w:jc w:val="center"/>
              <w:rPr>
                <w:rFonts w:ascii="宋体" w:hAnsi="宋体"/>
                <w:sz w:val="18"/>
                <w:szCs w:val="18"/>
              </w:rPr>
            </w:pPr>
            <w:r w:rsidRPr="00454C3A">
              <w:rPr>
                <w:rFonts w:ascii="宋体" w:hAnsi="宋体" w:hint="eastAsia"/>
                <w:sz w:val="18"/>
                <w:szCs w:val="18"/>
              </w:rPr>
              <w:t>商定</w:t>
            </w:r>
          </w:p>
        </w:tc>
      </w:tr>
      <w:tr w:rsidR="003329D2" w:rsidTr="006605AC">
        <w:trPr>
          <w:trHeight w:val="360"/>
        </w:trPr>
        <w:tc>
          <w:tcPr>
            <w:tcW w:w="2920" w:type="dxa"/>
            <w:vAlign w:val="center"/>
          </w:tcPr>
          <w:p w:rsidR="003329D2" w:rsidRPr="00454C3A" w:rsidRDefault="003329D2" w:rsidP="006605AC">
            <w:pPr>
              <w:spacing w:line="0" w:lineRule="atLeast"/>
              <w:rPr>
                <w:rFonts w:ascii="宋体" w:hAnsi="宋体"/>
                <w:sz w:val="18"/>
                <w:szCs w:val="18"/>
              </w:rPr>
            </w:pPr>
            <w:r w:rsidRPr="00454C3A">
              <w:rPr>
                <w:rFonts w:ascii="宋体" w:hAnsi="宋体" w:hint="eastAsia"/>
                <w:sz w:val="18"/>
                <w:szCs w:val="18"/>
              </w:rPr>
              <w:t>漆膜外观</w:t>
            </w:r>
          </w:p>
        </w:tc>
        <w:tc>
          <w:tcPr>
            <w:tcW w:w="6408" w:type="dxa"/>
            <w:vAlign w:val="center"/>
          </w:tcPr>
          <w:p w:rsidR="003329D2" w:rsidRPr="00454C3A" w:rsidRDefault="003329D2" w:rsidP="006605AC">
            <w:pPr>
              <w:spacing w:line="0" w:lineRule="atLeast"/>
              <w:jc w:val="center"/>
              <w:rPr>
                <w:rFonts w:ascii="宋体" w:hAnsi="宋体"/>
                <w:sz w:val="18"/>
                <w:szCs w:val="18"/>
              </w:rPr>
            </w:pPr>
            <w:r w:rsidRPr="00454C3A">
              <w:rPr>
                <w:rFonts w:ascii="宋体" w:hAnsi="宋体" w:hint="eastAsia"/>
                <w:sz w:val="18"/>
                <w:szCs w:val="18"/>
              </w:rPr>
              <w:t>漆膜正常</w:t>
            </w:r>
          </w:p>
        </w:tc>
      </w:tr>
      <w:tr w:rsidR="003329D2" w:rsidTr="006605AC">
        <w:trPr>
          <w:trHeight w:val="360"/>
        </w:trPr>
        <w:tc>
          <w:tcPr>
            <w:tcW w:w="2920" w:type="dxa"/>
            <w:vAlign w:val="center"/>
          </w:tcPr>
          <w:p w:rsidR="003329D2" w:rsidRPr="00F146C6" w:rsidRDefault="003329D2" w:rsidP="006605AC">
            <w:pPr>
              <w:spacing w:line="0" w:lineRule="atLeast"/>
              <w:rPr>
                <w:rFonts w:ascii="宋体" w:hAnsi="宋体"/>
                <w:sz w:val="18"/>
                <w:szCs w:val="18"/>
              </w:rPr>
            </w:pPr>
            <w:r w:rsidRPr="00F146C6">
              <w:rPr>
                <w:rFonts w:ascii="宋体" w:hAnsi="宋体" w:hint="eastAsia"/>
                <w:sz w:val="18"/>
                <w:szCs w:val="18"/>
              </w:rPr>
              <w:t>弯曲试验/ m</w:t>
            </w:r>
            <w:r w:rsidRPr="00F146C6">
              <w:rPr>
                <w:rFonts w:ascii="宋体" w:hAnsi="宋体"/>
                <w:sz w:val="18"/>
                <w:szCs w:val="18"/>
              </w:rPr>
              <w:t>m</w:t>
            </w:r>
          </w:p>
        </w:tc>
        <w:tc>
          <w:tcPr>
            <w:tcW w:w="6408" w:type="dxa"/>
            <w:vAlign w:val="center"/>
          </w:tcPr>
          <w:p w:rsidR="003329D2" w:rsidRPr="00F146C6" w:rsidRDefault="003329D2" w:rsidP="006605AC">
            <w:pPr>
              <w:spacing w:line="0" w:lineRule="atLeast"/>
              <w:jc w:val="center"/>
              <w:rPr>
                <w:rFonts w:ascii="宋体" w:hAnsi="宋体"/>
                <w:sz w:val="18"/>
              </w:rPr>
            </w:pPr>
            <w:r w:rsidRPr="00F146C6">
              <w:rPr>
                <w:rFonts w:ascii="宋体" w:hAnsi="宋体" w:hint="eastAsia"/>
                <w:sz w:val="18"/>
              </w:rPr>
              <w:t>2</w:t>
            </w:r>
          </w:p>
        </w:tc>
      </w:tr>
      <w:tr w:rsidR="003329D2" w:rsidTr="006605AC">
        <w:trPr>
          <w:trHeight w:val="360"/>
        </w:trPr>
        <w:tc>
          <w:tcPr>
            <w:tcW w:w="2920" w:type="dxa"/>
            <w:vAlign w:val="center"/>
          </w:tcPr>
          <w:p w:rsidR="003329D2" w:rsidRPr="00F146C6" w:rsidRDefault="003329D2" w:rsidP="006605AC">
            <w:pPr>
              <w:widowControl/>
              <w:rPr>
                <w:kern w:val="0"/>
                <w:sz w:val="18"/>
                <w:szCs w:val="18"/>
              </w:rPr>
            </w:pPr>
            <w:r w:rsidRPr="00F146C6">
              <w:rPr>
                <w:rFonts w:ascii="宋体" w:hint="eastAsia"/>
                <w:sz w:val="18"/>
              </w:rPr>
              <w:t xml:space="preserve">耐冲击性/cm                 </w:t>
            </w:r>
            <w:r>
              <w:rPr>
                <w:rFonts w:ascii="宋体" w:hint="eastAsia"/>
                <w:sz w:val="18"/>
              </w:rPr>
              <w:t xml:space="preserve">  </w:t>
            </w:r>
          </w:p>
        </w:tc>
        <w:tc>
          <w:tcPr>
            <w:tcW w:w="6408" w:type="dxa"/>
            <w:vAlign w:val="center"/>
          </w:tcPr>
          <w:p w:rsidR="003329D2" w:rsidRPr="00F146C6" w:rsidRDefault="003329D2" w:rsidP="006605AC">
            <w:pPr>
              <w:widowControl/>
              <w:jc w:val="center"/>
              <w:rPr>
                <w:kern w:val="0"/>
                <w:sz w:val="18"/>
                <w:szCs w:val="18"/>
              </w:rPr>
            </w:pPr>
            <w:r>
              <w:rPr>
                <w:rFonts w:hint="eastAsia"/>
                <w:kern w:val="0"/>
                <w:sz w:val="18"/>
                <w:szCs w:val="18"/>
              </w:rPr>
              <w:t>50</w:t>
            </w:r>
          </w:p>
        </w:tc>
      </w:tr>
      <w:tr w:rsidR="003329D2" w:rsidTr="006605AC">
        <w:trPr>
          <w:trHeight w:val="360"/>
        </w:trPr>
        <w:tc>
          <w:tcPr>
            <w:tcW w:w="2920" w:type="dxa"/>
            <w:vAlign w:val="center"/>
          </w:tcPr>
          <w:p w:rsidR="003329D2" w:rsidRPr="00454C3A" w:rsidRDefault="003329D2" w:rsidP="006605AC">
            <w:pPr>
              <w:widowControl/>
              <w:ind w:left="2520" w:hangingChars="1400" w:hanging="2520"/>
              <w:rPr>
                <w:rFonts w:ascii="宋体" w:hAnsi="宋体"/>
                <w:kern w:val="0"/>
                <w:sz w:val="18"/>
                <w:szCs w:val="18"/>
              </w:rPr>
            </w:pPr>
            <w:r w:rsidRPr="00454C3A">
              <w:rPr>
                <w:rFonts w:ascii="宋体" w:hAnsi="宋体" w:hint="eastAsia"/>
                <w:sz w:val="18"/>
                <w:szCs w:val="18"/>
              </w:rPr>
              <w:t>附着力(划格间距</w:t>
            </w:r>
            <w:smartTag w:uri="urn:schemas-microsoft-com:office:smarttags" w:element="chmetcnv">
              <w:smartTagPr>
                <w:attr w:name="TCSC" w:val="0"/>
                <w:attr w:name="NumberType" w:val="1"/>
                <w:attr w:name="Negative" w:val="False"/>
                <w:attr w:name="HasSpace" w:val="False"/>
                <w:attr w:name="SourceValue" w:val="2"/>
                <w:attr w:name="UnitName" w:val="mm"/>
              </w:smartTagPr>
              <w:r w:rsidRPr="00454C3A">
                <w:rPr>
                  <w:rFonts w:ascii="宋体" w:hAnsi="宋体" w:hint="eastAsia"/>
                  <w:sz w:val="18"/>
                  <w:szCs w:val="18"/>
                </w:rPr>
                <w:t>2mm</w:t>
              </w:r>
            </w:smartTag>
            <w:r w:rsidRPr="00454C3A">
              <w:rPr>
                <w:rFonts w:ascii="宋体" w:hAnsi="宋体" w:hint="eastAsia"/>
                <w:sz w:val="18"/>
                <w:szCs w:val="18"/>
              </w:rPr>
              <w:t xml:space="preserve">)/级     </w:t>
            </w:r>
            <w:r w:rsidRPr="00454C3A">
              <w:rPr>
                <w:rFonts w:ascii="宋体" w:hAnsi="宋体" w:hint="eastAsia"/>
                <w:kern w:val="0"/>
                <w:sz w:val="18"/>
                <w:szCs w:val="18"/>
              </w:rPr>
              <w:t>≤</w:t>
            </w:r>
          </w:p>
        </w:tc>
        <w:tc>
          <w:tcPr>
            <w:tcW w:w="6408" w:type="dxa"/>
            <w:vAlign w:val="center"/>
          </w:tcPr>
          <w:p w:rsidR="003329D2" w:rsidRPr="00454C3A" w:rsidRDefault="003329D2" w:rsidP="006605AC">
            <w:pPr>
              <w:widowControl/>
              <w:jc w:val="center"/>
              <w:rPr>
                <w:rFonts w:ascii="宋体" w:hAnsi="宋体"/>
                <w:kern w:val="0"/>
                <w:sz w:val="18"/>
                <w:szCs w:val="18"/>
              </w:rPr>
            </w:pPr>
            <w:r w:rsidRPr="00454C3A">
              <w:rPr>
                <w:rFonts w:ascii="宋体" w:hAnsi="宋体" w:hint="eastAsia"/>
                <w:kern w:val="0"/>
                <w:sz w:val="18"/>
                <w:szCs w:val="18"/>
              </w:rPr>
              <w:t>1</w:t>
            </w:r>
          </w:p>
        </w:tc>
      </w:tr>
    </w:tbl>
    <w:p w:rsidR="00365E37" w:rsidRDefault="00365E37" w:rsidP="00365E37">
      <w:pPr>
        <w:pStyle w:val="af7"/>
        <w:numPr>
          <w:ilvl w:val="0"/>
          <w:numId w:val="0"/>
        </w:numPr>
        <w:spacing w:before="156" w:after="156"/>
        <w:jc w:val="both"/>
      </w:pPr>
    </w:p>
    <w:p w:rsidR="003329D2" w:rsidRDefault="003329D2" w:rsidP="003329D2">
      <w:pPr>
        <w:pStyle w:val="af7"/>
        <w:spacing w:before="156" w:after="156"/>
      </w:pPr>
      <w:r>
        <w:rPr>
          <w:rFonts w:hint="eastAsia"/>
        </w:rPr>
        <w:t>汽车外饰塑料件用水性面漆的要求</w:t>
      </w:r>
    </w:p>
    <w:tbl>
      <w:tblPr>
        <w:tblW w:w="940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001"/>
        <w:gridCol w:w="2491"/>
        <w:gridCol w:w="1416"/>
        <w:gridCol w:w="44"/>
        <w:gridCol w:w="2455"/>
      </w:tblGrid>
      <w:tr w:rsidR="003329D2" w:rsidTr="00512732">
        <w:tc>
          <w:tcPr>
            <w:tcW w:w="3001" w:type="dxa"/>
            <w:vMerge w:val="restart"/>
            <w:tcBorders>
              <w:top w:val="single" w:sz="12" w:space="0" w:color="auto"/>
              <w:bottom w:val="single" w:sz="6" w:space="0" w:color="auto"/>
            </w:tcBorders>
            <w:vAlign w:val="center"/>
          </w:tcPr>
          <w:p w:rsidR="003329D2" w:rsidRPr="003329D2" w:rsidRDefault="003329D2" w:rsidP="006605AC">
            <w:pPr>
              <w:jc w:val="center"/>
              <w:rPr>
                <w:rFonts w:ascii="黑体" w:eastAsia="黑体" w:hAnsi="黑体"/>
                <w:sz w:val="18"/>
              </w:rPr>
            </w:pPr>
            <w:r w:rsidRPr="003329D2">
              <w:rPr>
                <w:rFonts w:ascii="黑体" w:eastAsia="黑体" w:hAnsi="黑体" w:hint="eastAsia"/>
                <w:sz w:val="18"/>
              </w:rPr>
              <w:t>项  目</w:t>
            </w:r>
          </w:p>
        </w:tc>
        <w:tc>
          <w:tcPr>
            <w:tcW w:w="6406" w:type="dxa"/>
            <w:gridSpan w:val="4"/>
            <w:tcBorders>
              <w:top w:val="single" w:sz="12" w:space="0" w:color="auto"/>
              <w:bottom w:val="single" w:sz="6" w:space="0" w:color="auto"/>
            </w:tcBorders>
            <w:vAlign w:val="center"/>
          </w:tcPr>
          <w:p w:rsidR="003329D2" w:rsidRPr="003329D2" w:rsidRDefault="003329D2" w:rsidP="006605AC">
            <w:pPr>
              <w:jc w:val="center"/>
              <w:rPr>
                <w:rFonts w:ascii="黑体" w:eastAsia="黑体" w:hAnsi="黑体"/>
                <w:sz w:val="18"/>
              </w:rPr>
            </w:pPr>
            <w:r w:rsidRPr="003329D2">
              <w:rPr>
                <w:rFonts w:ascii="黑体" w:eastAsia="黑体" w:hAnsi="黑体" w:hint="eastAsia"/>
                <w:sz w:val="18"/>
              </w:rPr>
              <w:t>指标</w:t>
            </w:r>
          </w:p>
        </w:tc>
      </w:tr>
      <w:tr w:rsidR="003329D2" w:rsidTr="00512732">
        <w:tc>
          <w:tcPr>
            <w:tcW w:w="3001" w:type="dxa"/>
            <w:vMerge/>
            <w:tcBorders>
              <w:top w:val="single" w:sz="6" w:space="0" w:color="auto"/>
              <w:bottom w:val="single" w:sz="12" w:space="0" w:color="auto"/>
            </w:tcBorders>
          </w:tcPr>
          <w:p w:rsidR="003329D2" w:rsidRPr="003329D2" w:rsidRDefault="003329D2" w:rsidP="006605AC">
            <w:pPr>
              <w:rPr>
                <w:rFonts w:ascii="黑体" w:eastAsia="黑体" w:hAnsi="黑体"/>
                <w:sz w:val="18"/>
              </w:rPr>
            </w:pPr>
          </w:p>
        </w:tc>
        <w:tc>
          <w:tcPr>
            <w:tcW w:w="2491" w:type="dxa"/>
            <w:tcBorders>
              <w:top w:val="single" w:sz="6" w:space="0" w:color="auto"/>
              <w:bottom w:val="single" w:sz="12" w:space="0" w:color="auto"/>
            </w:tcBorders>
            <w:vAlign w:val="center"/>
          </w:tcPr>
          <w:p w:rsidR="003329D2" w:rsidRPr="003329D2" w:rsidRDefault="003329D2" w:rsidP="006605AC">
            <w:pPr>
              <w:jc w:val="center"/>
              <w:rPr>
                <w:rFonts w:ascii="黑体" w:eastAsia="黑体" w:hAnsi="黑体"/>
                <w:sz w:val="18"/>
              </w:rPr>
            </w:pPr>
            <w:r w:rsidRPr="003329D2">
              <w:rPr>
                <w:rFonts w:ascii="黑体" w:eastAsia="黑体" w:hAnsi="黑体" w:hint="eastAsia"/>
                <w:sz w:val="18"/>
              </w:rPr>
              <w:t>本色面漆</w:t>
            </w:r>
          </w:p>
        </w:tc>
        <w:tc>
          <w:tcPr>
            <w:tcW w:w="1460" w:type="dxa"/>
            <w:gridSpan w:val="2"/>
            <w:tcBorders>
              <w:top w:val="single" w:sz="6" w:space="0" w:color="auto"/>
              <w:bottom w:val="single" w:sz="12" w:space="0" w:color="auto"/>
            </w:tcBorders>
            <w:vAlign w:val="center"/>
          </w:tcPr>
          <w:p w:rsidR="003329D2" w:rsidRPr="003329D2" w:rsidRDefault="003329D2" w:rsidP="006605AC">
            <w:pPr>
              <w:jc w:val="center"/>
              <w:rPr>
                <w:rFonts w:ascii="黑体" w:eastAsia="黑体" w:hAnsi="黑体"/>
                <w:sz w:val="18"/>
              </w:rPr>
            </w:pPr>
            <w:r w:rsidRPr="003329D2">
              <w:rPr>
                <w:rFonts w:ascii="黑体" w:eastAsia="黑体" w:hAnsi="黑体" w:hint="eastAsia"/>
                <w:sz w:val="18"/>
                <w:szCs w:val="21"/>
              </w:rPr>
              <w:t>底色漆</w:t>
            </w:r>
          </w:p>
        </w:tc>
        <w:tc>
          <w:tcPr>
            <w:tcW w:w="2455" w:type="dxa"/>
            <w:tcBorders>
              <w:top w:val="single" w:sz="6" w:space="0" w:color="auto"/>
              <w:bottom w:val="single" w:sz="12" w:space="0" w:color="auto"/>
            </w:tcBorders>
            <w:vAlign w:val="center"/>
          </w:tcPr>
          <w:p w:rsidR="003329D2" w:rsidRPr="003329D2" w:rsidRDefault="003329D2" w:rsidP="006605AC">
            <w:pPr>
              <w:jc w:val="center"/>
              <w:rPr>
                <w:rFonts w:ascii="黑体" w:eastAsia="黑体" w:hAnsi="黑体"/>
                <w:sz w:val="18"/>
              </w:rPr>
            </w:pPr>
            <w:r w:rsidRPr="003329D2">
              <w:rPr>
                <w:rFonts w:ascii="黑体" w:eastAsia="黑体" w:hAnsi="黑体" w:hint="eastAsia"/>
                <w:sz w:val="18"/>
                <w:szCs w:val="21"/>
              </w:rPr>
              <w:t>罩光清漆</w:t>
            </w:r>
          </w:p>
        </w:tc>
      </w:tr>
      <w:tr w:rsidR="003329D2" w:rsidTr="00512732">
        <w:tc>
          <w:tcPr>
            <w:tcW w:w="3001" w:type="dxa"/>
            <w:tcBorders>
              <w:top w:val="single" w:sz="12" w:space="0" w:color="auto"/>
            </w:tcBorders>
          </w:tcPr>
          <w:p w:rsidR="003329D2" w:rsidRDefault="003329D2" w:rsidP="006605AC">
            <w:pPr>
              <w:rPr>
                <w:rFonts w:ascii="宋体"/>
                <w:sz w:val="18"/>
              </w:rPr>
            </w:pPr>
            <w:r>
              <w:rPr>
                <w:rFonts w:ascii="宋体" w:hint="eastAsia"/>
                <w:sz w:val="18"/>
              </w:rPr>
              <w:t>在容器中状态</w:t>
            </w:r>
          </w:p>
        </w:tc>
        <w:tc>
          <w:tcPr>
            <w:tcW w:w="6406" w:type="dxa"/>
            <w:gridSpan w:val="4"/>
            <w:tcBorders>
              <w:top w:val="single" w:sz="12" w:space="0" w:color="auto"/>
            </w:tcBorders>
          </w:tcPr>
          <w:p w:rsidR="003329D2" w:rsidRDefault="003329D2" w:rsidP="006605AC">
            <w:pPr>
              <w:jc w:val="center"/>
              <w:rPr>
                <w:rFonts w:ascii="宋体"/>
                <w:sz w:val="18"/>
              </w:rPr>
            </w:pPr>
            <w:r>
              <w:rPr>
                <w:rFonts w:ascii="宋体" w:hint="eastAsia"/>
                <w:sz w:val="18"/>
              </w:rPr>
              <w:t>搅拌后均匀无硬块</w:t>
            </w:r>
          </w:p>
        </w:tc>
      </w:tr>
      <w:tr w:rsidR="003329D2" w:rsidTr="00512732">
        <w:tc>
          <w:tcPr>
            <w:tcW w:w="3001" w:type="dxa"/>
          </w:tcPr>
          <w:p w:rsidR="003329D2" w:rsidRDefault="003329D2" w:rsidP="006605AC">
            <w:pPr>
              <w:rPr>
                <w:rFonts w:ascii="宋体" w:hAnsi="宋体"/>
                <w:sz w:val="18"/>
                <w:szCs w:val="21"/>
              </w:rPr>
            </w:pPr>
            <w:r>
              <w:rPr>
                <w:rFonts w:ascii="宋体" w:hint="eastAsia"/>
                <w:sz w:val="18"/>
              </w:rPr>
              <w:t xml:space="preserve">细度（漆组分）/μm          </w:t>
            </w:r>
            <w:r>
              <w:rPr>
                <w:rFonts w:ascii="宋体" w:hAnsi="宋体" w:hint="eastAsia"/>
                <w:sz w:val="18"/>
                <w:szCs w:val="21"/>
              </w:rPr>
              <w:t>≤</w:t>
            </w:r>
          </w:p>
          <w:p w:rsidR="003329D2" w:rsidRDefault="003329D2" w:rsidP="006605AC">
            <w:pPr>
              <w:rPr>
                <w:rFonts w:ascii="宋体" w:hAnsi="宋体"/>
                <w:sz w:val="18"/>
                <w:szCs w:val="21"/>
              </w:rPr>
            </w:pPr>
            <w:r>
              <w:rPr>
                <w:rFonts w:ascii="宋体" w:hint="eastAsia"/>
                <w:sz w:val="18"/>
              </w:rPr>
              <w:t>（含铝粉、珠光颜料的涂料组分除外）</w:t>
            </w:r>
          </w:p>
        </w:tc>
        <w:tc>
          <w:tcPr>
            <w:tcW w:w="3907" w:type="dxa"/>
            <w:gridSpan w:val="2"/>
          </w:tcPr>
          <w:p w:rsidR="003329D2" w:rsidRDefault="003329D2" w:rsidP="006605AC">
            <w:pPr>
              <w:jc w:val="center"/>
              <w:rPr>
                <w:rFonts w:ascii="宋体"/>
                <w:sz w:val="18"/>
              </w:rPr>
            </w:pPr>
            <w:r>
              <w:rPr>
                <w:rFonts w:ascii="宋体" w:hint="eastAsia"/>
                <w:sz w:val="18"/>
              </w:rPr>
              <w:t>20</w:t>
            </w:r>
          </w:p>
        </w:tc>
        <w:tc>
          <w:tcPr>
            <w:tcW w:w="2499" w:type="dxa"/>
            <w:gridSpan w:val="2"/>
          </w:tcPr>
          <w:p w:rsidR="003329D2" w:rsidRDefault="003329D2" w:rsidP="006605AC">
            <w:pPr>
              <w:jc w:val="center"/>
              <w:rPr>
                <w:rFonts w:ascii="宋体"/>
                <w:sz w:val="18"/>
              </w:rPr>
            </w:pPr>
            <w:r>
              <w:rPr>
                <w:rFonts w:ascii="宋体" w:hint="eastAsia"/>
                <w:sz w:val="18"/>
              </w:rPr>
              <w:t>—</w:t>
            </w:r>
          </w:p>
        </w:tc>
      </w:tr>
      <w:tr w:rsidR="003329D2" w:rsidTr="00512732">
        <w:tc>
          <w:tcPr>
            <w:tcW w:w="3001" w:type="dxa"/>
            <w:vAlign w:val="center"/>
          </w:tcPr>
          <w:p w:rsidR="003329D2" w:rsidRDefault="003329D2" w:rsidP="006605AC">
            <w:pPr>
              <w:rPr>
                <w:rFonts w:ascii="宋体"/>
                <w:sz w:val="18"/>
              </w:rPr>
            </w:pPr>
            <w:r>
              <w:rPr>
                <w:rFonts w:ascii="宋体" w:hint="eastAsia"/>
                <w:sz w:val="18"/>
              </w:rPr>
              <w:t>贮存稳定性〔(40±2)℃，7d〕</w:t>
            </w:r>
          </w:p>
          <w:p w:rsidR="003329D2" w:rsidRDefault="003329D2" w:rsidP="006605AC">
            <w:pPr>
              <w:rPr>
                <w:rFonts w:ascii="宋体"/>
                <w:sz w:val="18"/>
              </w:rPr>
            </w:pPr>
            <w:r>
              <w:rPr>
                <w:rFonts w:ascii="宋体" w:hint="eastAsia"/>
                <w:sz w:val="18"/>
              </w:rPr>
              <w:t>沉降性/级                   ≥</w:t>
            </w:r>
          </w:p>
          <w:p w:rsidR="003329D2" w:rsidRDefault="003329D2" w:rsidP="006605AC">
            <w:pPr>
              <w:spacing w:line="0" w:lineRule="atLeast"/>
              <w:rPr>
                <w:rFonts w:ascii="宋体" w:hAnsi="宋体"/>
                <w:sz w:val="18"/>
              </w:rPr>
            </w:pPr>
            <w:r>
              <w:rPr>
                <w:rFonts w:ascii="宋体" w:hint="eastAsia"/>
                <w:sz w:val="18"/>
              </w:rPr>
              <w:t xml:space="preserve">贮存细度的变化/μm          </w:t>
            </w:r>
            <w:r>
              <w:rPr>
                <w:rFonts w:ascii="宋体" w:hAnsi="宋体" w:hint="eastAsia"/>
                <w:sz w:val="18"/>
                <w:szCs w:val="21"/>
              </w:rPr>
              <w:t>≤</w:t>
            </w:r>
          </w:p>
        </w:tc>
        <w:tc>
          <w:tcPr>
            <w:tcW w:w="3907" w:type="dxa"/>
            <w:gridSpan w:val="2"/>
            <w:vAlign w:val="center"/>
          </w:tcPr>
          <w:p w:rsidR="003329D2" w:rsidRDefault="003329D2" w:rsidP="006605AC">
            <w:pPr>
              <w:jc w:val="center"/>
              <w:rPr>
                <w:rFonts w:ascii="宋体"/>
                <w:sz w:val="18"/>
              </w:rPr>
            </w:pPr>
            <w:r>
              <w:rPr>
                <w:rFonts w:ascii="宋体" w:hint="eastAsia"/>
                <w:sz w:val="18"/>
              </w:rPr>
              <w:t>8</w:t>
            </w:r>
          </w:p>
          <w:p w:rsidR="003329D2" w:rsidRDefault="003329D2" w:rsidP="006605AC">
            <w:pPr>
              <w:jc w:val="center"/>
              <w:rPr>
                <w:rFonts w:ascii="宋体"/>
                <w:sz w:val="18"/>
              </w:rPr>
            </w:pPr>
            <w:r>
              <w:rPr>
                <w:rFonts w:ascii="宋体" w:hint="eastAsia"/>
                <w:sz w:val="18"/>
              </w:rPr>
              <w:t>5</w:t>
            </w:r>
          </w:p>
        </w:tc>
        <w:tc>
          <w:tcPr>
            <w:tcW w:w="2499" w:type="dxa"/>
            <w:gridSpan w:val="2"/>
            <w:vAlign w:val="center"/>
          </w:tcPr>
          <w:p w:rsidR="003329D2" w:rsidRDefault="003329D2" w:rsidP="006605AC">
            <w:pPr>
              <w:jc w:val="center"/>
              <w:rPr>
                <w:rFonts w:ascii="宋体"/>
                <w:sz w:val="18"/>
              </w:rPr>
            </w:pPr>
            <w:r>
              <w:rPr>
                <w:rFonts w:ascii="宋体" w:hint="eastAsia"/>
                <w:sz w:val="18"/>
              </w:rPr>
              <w:t>—</w:t>
            </w:r>
          </w:p>
        </w:tc>
      </w:tr>
      <w:tr w:rsidR="003329D2" w:rsidTr="00512732">
        <w:trPr>
          <w:trHeight w:val="397"/>
        </w:trPr>
        <w:tc>
          <w:tcPr>
            <w:tcW w:w="3001" w:type="dxa"/>
            <w:vAlign w:val="center"/>
          </w:tcPr>
          <w:p w:rsidR="003329D2" w:rsidRPr="00BA2CCA" w:rsidRDefault="003329D2" w:rsidP="006605AC">
            <w:pPr>
              <w:spacing w:line="0" w:lineRule="atLeast"/>
              <w:rPr>
                <w:rFonts w:ascii="宋体" w:hAnsi="宋体"/>
                <w:sz w:val="18"/>
              </w:rPr>
            </w:pPr>
            <w:r w:rsidRPr="00BA2CCA">
              <w:rPr>
                <w:rFonts w:ascii="宋体" w:hAnsi="宋体" w:hint="eastAsia"/>
                <w:sz w:val="18"/>
              </w:rPr>
              <w:t>干燥时间</w:t>
            </w:r>
          </w:p>
        </w:tc>
        <w:tc>
          <w:tcPr>
            <w:tcW w:w="6406" w:type="dxa"/>
            <w:gridSpan w:val="4"/>
            <w:vAlign w:val="center"/>
          </w:tcPr>
          <w:p w:rsidR="003329D2" w:rsidRPr="00BA2CCA" w:rsidRDefault="003329D2" w:rsidP="006605AC">
            <w:pPr>
              <w:spacing w:line="0" w:lineRule="atLeast"/>
              <w:jc w:val="center"/>
              <w:rPr>
                <w:rFonts w:ascii="宋体" w:hAnsi="宋体"/>
                <w:sz w:val="18"/>
              </w:rPr>
            </w:pPr>
            <w:r w:rsidRPr="00BA2CCA">
              <w:rPr>
                <w:rFonts w:ascii="宋体" w:hAnsi="宋体" w:hint="eastAsia"/>
                <w:sz w:val="18"/>
              </w:rPr>
              <w:t>商定</w:t>
            </w:r>
          </w:p>
        </w:tc>
      </w:tr>
      <w:tr w:rsidR="003329D2" w:rsidTr="00512732">
        <w:tc>
          <w:tcPr>
            <w:tcW w:w="3001" w:type="dxa"/>
          </w:tcPr>
          <w:p w:rsidR="003329D2" w:rsidRPr="00BA2CCA" w:rsidRDefault="003329D2" w:rsidP="006605AC">
            <w:pPr>
              <w:rPr>
                <w:rFonts w:ascii="宋体"/>
                <w:sz w:val="18"/>
              </w:rPr>
            </w:pPr>
            <w:r>
              <w:rPr>
                <w:rFonts w:ascii="宋体" w:hint="eastAsia"/>
                <w:sz w:val="18"/>
              </w:rPr>
              <w:t>漆</w:t>
            </w:r>
            <w:r w:rsidRPr="00BA2CCA">
              <w:rPr>
                <w:rFonts w:ascii="宋体" w:hint="eastAsia"/>
                <w:sz w:val="18"/>
              </w:rPr>
              <w:t>膜外观</w:t>
            </w:r>
          </w:p>
        </w:tc>
        <w:tc>
          <w:tcPr>
            <w:tcW w:w="6406" w:type="dxa"/>
            <w:gridSpan w:val="4"/>
            <w:vAlign w:val="center"/>
          </w:tcPr>
          <w:p w:rsidR="003329D2" w:rsidRPr="00BA2CCA" w:rsidRDefault="003329D2" w:rsidP="006605AC">
            <w:pPr>
              <w:jc w:val="center"/>
              <w:rPr>
                <w:rFonts w:ascii="宋体"/>
                <w:sz w:val="18"/>
              </w:rPr>
            </w:pPr>
            <w:r w:rsidRPr="00BA2CCA">
              <w:rPr>
                <w:rFonts w:ascii="宋体" w:hint="eastAsia"/>
                <w:sz w:val="18"/>
              </w:rPr>
              <w:t>正常</w:t>
            </w:r>
          </w:p>
        </w:tc>
      </w:tr>
      <w:tr w:rsidR="003329D2" w:rsidTr="00512732">
        <w:tc>
          <w:tcPr>
            <w:tcW w:w="3001" w:type="dxa"/>
          </w:tcPr>
          <w:p w:rsidR="003329D2" w:rsidRPr="00BA2CCA" w:rsidRDefault="003329D2" w:rsidP="006605AC">
            <w:pPr>
              <w:rPr>
                <w:rFonts w:ascii="宋体"/>
                <w:sz w:val="18"/>
              </w:rPr>
            </w:pPr>
            <w:r w:rsidRPr="00BA2CCA">
              <w:rPr>
                <w:rFonts w:ascii="宋体" w:hint="eastAsia"/>
                <w:sz w:val="18"/>
              </w:rPr>
              <w:t>弯曲试验/mm</w:t>
            </w:r>
          </w:p>
        </w:tc>
        <w:tc>
          <w:tcPr>
            <w:tcW w:w="6406" w:type="dxa"/>
            <w:gridSpan w:val="4"/>
            <w:vAlign w:val="center"/>
          </w:tcPr>
          <w:p w:rsidR="003329D2" w:rsidRPr="00BA2CCA" w:rsidRDefault="003329D2" w:rsidP="006605AC">
            <w:pPr>
              <w:jc w:val="center"/>
              <w:rPr>
                <w:rFonts w:ascii="宋体"/>
                <w:sz w:val="18"/>
              </w:rPr>
            </w:pPr>
            <w:r w:rsidRPr="00BA2CCA">
              <w:rPr>
                <w:rFonts w:ascii="宋体" w:hint="eastAsia"/>
                <w:sz w:val="18"/>
              </w:rPr>
              <w:t>2</w:t>
            </w:r>
          </w:p>
        </w:tc>
      </w:tr>
      <w:tr w:rsidR="003329D2" w:rsidTr="00512732">
        <w:tc>
          <w:tcPr>
            <w:tcW w:w="3001" w:type="dxa"/>
          </w:tcPr>
          <w:p w:rsidR="003329D2" w:rsidRPr="00BA2CCA" w:rsidRDefault="003329D2" w:rsidP="006605AC">
            <w:pPr>
              <w:rPr>
                <w:rFonts w:ascii="宋体"/>
                <w:sz w:val="18"/>
              </w:rPr>
            </w:pPr>
            <w:r w:rsidRPr="00BA2CCA">
              <w:rPr>
                <w:rFonts w:ascii="宋体" w:hint="eastAsia"/>
                <w:sz w:val="18"/>
              </w:rPr>
              <w:t>耐冲击性/cm                 ≥</w:t>
            </w:r>
          </w:p>
        </w:tc>
        <w:tc>
          <w:tcPr>
            <w:tcW w:w="6406" w:type="dxa"/>
            <w:gridSpan w:val="4"/>
            <w:vAlign w:val="center"/>
          </w:tcPr>
          <w:p w:rsidR="003329D2" w:rsidRPr="00BA2CCA" w:rsidRDefault="003329D2" w:rsidP="006605AC">
            <w:pPr>
              <w:jc w:val="center"/>
              <w:rPr>
                <w:rFonts w:ascii="宋体"/>
                <w:sz w:val="18"/>
              </w:rPr>
            </w:pPr>
            <w:r>
              <w:rPr>
                <w:rFonts w:ascii="宋体" w:hint="eastAsia"/>
                <w:sz w:val="18"/>
              </w:rPr>
              <w:t>50</w:t>
            </w:r>
          </w:p>
        </w:tc>
      </w:tr>
      <w:tr w:rsidR="003329D2" w:rsidTr="00512732">
        <w:trPr>
          <w:trHeight w:val="303"/>
        </w:trPr>
        <w:tc>
          <w:tcPr>
            <w:tcW w:w="3001" w:type="dxa"/>
          </w:tcPr>
          <w:p w:rsidR="003329D2" w:rsidRPr="00BA2CCA" w:rsidRDefault="003329D2" w:rsidP="006605AC">
            <w:pPr>
              <w:rPr>
                <w:rFonts w:ascii="宋体"/>
                <w:sz w:val="18"/>
              </w:rPr>
            </w:pPr>
            <w:r w:rsidRPr="00BA2CCA">
              <w:rPr>
                <w:rFonts w:ascii="宋体" w:hint="eastAsia"/>
                <w:sz w:val="18"/>
              </w:rPr>
              <w:t>铅笔硬度（擦伤）            ≥</w:t>
            </w:r>
          </w:p>
        </w:tc>
        <w:tc>
          <w:tcPr>
            <w:tcW w:w="2491" w:type="dxa"/>
          </w:tcPr>
          <w:p w:rsidR="003329D2" w:rsidRPr="0094476E" w:rsidRDefault="003329D2" w:rsidP="006605AC">
            <w:pPr>
              <w:jc w:val="center"/>
              <w:rPr>
                <w:rFonts w:ascii="宋体"/>
                <w:sz w:val="18"/>
              </w:rPr>
            </w:pPr>
            <w:r w:rsidRPr="0094476E">
              <w:rPr>
                <w:rFonts w:ascii="宋体" w:hint="eastAsia"/>
                <w:sz w:val="18"/>
              </w:rPr>
              <w:t>B</w:t>
            </w:r>
          </w:p>
        </w:tc>
        <w:tc>
          <w:tcPr>
            <w:tcW w:w="1460" w:type="dxa"/>
            <w:gridSpan w:val="2"/>
          </w:tcPr>
          <w:p w:rsidR="003329D2" w:rsidRPr="0094476E" w:rsidRDefault="003329D2" w:rsidP="006605AC">
            <w:pPr>
              <w:jc w:val="center"/>
              <w:rPr>
                <w:rFonts w:ascii="宋体"/>
                <w:sz w:val="18"/>
              </w:rPr>
            </w:pPr>
            <w:r w:rsidRPr="0094476E">
              <w:rPr>
                <w:rFonts w:ascii="宋体" w:hint="eastAsia"/>
                <w:sz w:val="18"/>
              </w:rPr>
              <w:t>—</w:t>
            </w:r>
          </w:p>
        </w:tc>
        <w:tc>
          <w:tcPr>
            <w:tcW w:w="2455" w:type="dxa"/>
          </w:tcPr>
          <w:p w:rsidR="003329D2" w:rsidRPr="0094476E" w:rsidRDefault="003329D2" w:rsidP="006605AC">
            <w:pPr>
              <w:jc w:val="center"/>
              <w:rPr>
                <w:rFonts w:ascii="宋体"/>
                <w:sz w:val="18"/>
              </w:rPr>
            </w:pPr>
            <w:r w:rsidRPr="0094476E">
              <w:rPr>
                <w:rFonts w:ascii="宋体" w:hint="eastAsia"/>
                <w:sz w:val="18"/>
              </w:rPr>
              <w:t>B</w:t>
            </w:r>
          </w:p>
        </w:tc>
      </w:tr>
      <w:tr w:rsidR="003329D2" w:rsidTr="00512732">
        <w:tc>
          <w:tcPr>
            <w:tcW w:w="3001" w:type="dxa"/>
          </w:tcPr>
          <w:p w:rsidR="003329D2" w:rsidRPr="00BA2CCA" w:rsidRDefault="003329D2" w:rsidP="006605AC">
            <w:pPr>
              <w:rPr>
                <w:rFonts w:ascii="宋体"/>
                <w:sz w:val="18"/>
              </w:rPr>
            </w:pPr>
            <w:r w:rsidRPr="00BA2CCA">
              <w:rPr>
                <w:rFonts w:ascii="宋体" w:hint="eastAsia"/>
                <w:sz w:val="18"/>
              </w:rPr>
              <w:t>光泽（60°）/单位值</w:t>
            </w:r>
          </w:p>
        </w:tc>
        <w:tc>
          <w:tcPr>
            <w:tcW w:w="2491" w:type="dxa"/>
          </w:tcPr>
          <w:p w:rsidR="003329D2" w:rsidRPr="00BA2CCA" w:rsidRDefault="003329D2" w:rsidP="006605AC">
            <w:pPr>
              <w:jc w:val="center"/>
              <w:rPr>
                <w:rFonts w:ascii="宋体"/>
                <w:sz w:val="18"/>
              </w:rPr>
            </w:pPr>
            <w:r w:rsidRPr="00BA2CCA">
              <w:rPr>
                <w:rFonts w:ascii="宋体" w:hint="eastAsia"/>
                <w:sz w:val="18"/>
              </w:rPr>
              <w:t>商定</w:t>
            </w:r>
          </w:p>
        </w:tc>
        <w:tc>
          <w:tcPr>
            <w:tcW w:w="1460" w:type="dxa"/>
            <w:gridSpan w:val="2"/>
          </w:tcPr>
          <w:p w:rsidR="003329D2" w:rsidRPr="00BA2CCA" w:rsidRDefault="003329D2" w:rsidP="006605AC">
            <w:pPr>
              <w:jc w:val="center"/>
              <w:rPr>
                <w:rFonts w:ascii="宋体"/>
                <w:sz w:val="18"/>
              </w:rPr>
            </w:pPr>
            <w:r>
              <w:rPr>
                <w:rFonts w:ascii="宋体" w:hint="eastAsia"/>
                <w:sz w:val="18"/>
              </w:rPr>
              <w:t>—</w:t>
            </w:r>
          </w:p>
        </w:tc>
        <w:tc>
          <w:tcPr>
            <w:tcW w:w="2455" w:type="dxa"/>
          </w:tcPr>
          <w:p w:rsidR="003329D2" w:rsidRPr="00BA2CCA" w:rsidRDefault="003329D2" w:rsidP="006605AC">
            <w:pPr>
              <w:jc w:val="center"/>
              <w:rPr>
                <w:rFonts w:ascii="宋体"/>
                <w:sz w:val="18"/>
              </w:rPr>
            </w:pPr>
            <w:r w:rsidRPr="00BA2CCA">
              <w:rPr>
                <w:rFonts w:ascii="宋体" w:hint="eastAsia"/>
                <w:sz w:val="18"/>
              </w:rPr>
              <w:t>商定</w:t>
            </w:r>
          </w:p>
        </w:tc>
      </w:tr>
      <w:tr w:rsidR="003329D2" w:rsidTr="00512732">
        <w:tc>
          <w:tcPr>
            <w:tcW w:w="3001" w:type="dxa"/>
          </w:tcPr>
          <w:p w:rsidR="003329D2" w:rsidRPr="006E58EC" w:rsidRDefault="003329D2" w:rsidP="006605AC">
            <w:pPr>
              <w:rPr>
                <w:rFonts w:ascii="宋体"/>
                <w:color w:val="000000"/>
                <w:sz w:val="18"/>
              </w:rPr>
            </w:pPr>
            <w:r w:rsidRPr="006E58EC">
              <w:rPr>
                <w:rFonts w:ascii="宋体" w:hint="eastAsia"/>
                <w:color w:val="000000"/>
                <w:sz w:val="18"/>
              </w:rPr>
              <w:t xml:space="preserve">鲜映性        </w:t>
            </w:r>
            <w:r w:rsidR="008B09EF" w:rsidRPr="006E58EC">
              <w:rPr>
                <w:rFonts w:ascii="宋体" w:hint="eastAsia"/>
                <w:color w:val="000000"/>
                <w:sz w:val="18"/>
              </w:rPr>
              <w:t xml:space="preserve">    </w:t>
            </w:r>
            <w:r w:rsidRPr="006E58EC">
              <w:rPr>
                <w:rFonts w:ascii="宋体" w:hint="eastAsia"/>
                <w:color w:val="000000"/>
                <w:sz w:val="18"/>
              </w:rPr>
              <w:t xml:space="preserve">          ≥</w:t>
            </w:r>
          </w:p>
          <w:p w:rsidR="003329D2" w:rsidRPr="006E58EC" w:rsidRDefault="003329D2" w:rsidP="006605AC">
            <w:pPr>
              <w:rPr>
                <w:rFonts w:ascii="宋体"/>
                <w:color w:val="000000"/>
                <w:sz w:val="18"/>
              </w:rPr>
            </w:pPr>
            <w:r w:rsidRPr="006E58EC">
              <w:rPr>
                <w:rFonts w:ascii="宋体" w:hint="eastAsia"/>
                <w:color w:val="000000"/>
                <w:sz w:val="18"/>
              </w:rPr>
              <w:t>或DOI值</w:t>
            </w:r>
          </w:p>
        </w:tc>
        <w:tc>
          <w:tcPr>
            <w:tcW w:w="2491" w:type="dxa"/>
          </w:tcPr>
          <w:p w:rsidR="003329D2" w:rsidRPr="006E58EC" w:rsidRDefault="003329D2" w:rsidP="006605AC">
            <w:pPr>
              <w:jc w:val="center"/>
              <w:rPr>
                <w:rFonts w:ascii="宋体"/>
                <w:color w:val="000000"/>
                <w:sz w:val="18"/>
              </w:rPr>
            </w:pPr>
          </w:p>
          <w:p w:rsidR="003329D2" w:rsidRPr="006E58EC" w:rsidRDefault="003329D2" w:rsidP="006605AC">
            <w:pPr>
              <w:jc w:val="center"/>
              <w:rPr>
                <w:rFonts w:ascii="宋体"/>
                <w:color w:val="000000"/>
                <w:sz w:val="18"/>
              </w:rPr>
            </w:pPr>
            <w:r w:rsidRPr="006E58EC">
              <w:rPr>
                <w:rFonts w:ascii="宋体" w:hint="eastAsia"/>
                <w:color w:val="000000"/>
                <w:sz w:val="18"/>
              </w:rPr>
              <w:t>80或商定</w:t>
            </w:r>
          </w:p>
        </w:tc>
        <w:tc>
          <w:tcPr>
            <w:tcW w:w="3915" w:type="dxa"/>
            <w:gridSpan w:val="3"/>
          </w:tcPr>
          <w:p w:rsidR="003329D2" w:rsidRPr="006E58EC" w:rsidRDefault="003329D2" w:rsidP="006605AC">
            <w:pPr>
              <w:jc w:val="center"/>
              <w:rPr>
                <w:rFonts w:ascii="宋体"/>
                <w:color w:val="000000"/>
                <w:sz w:val="18"/>
              </w:rPr>
            </w:pPr>
          </w:p>
          <w:p w:rsidR="003329D2" w:rsidRPr="006E58EC" w:rsidRDefault="003329D2" w:rsidP="006605AC">
            <w:pPr>
              <w:jc w:val="center"/>
              <w:rPr>
                <w:rFonts w:ascii="宋体"/>
                <w:color w:val="000000"/>
                <w:sz w:val="18"/>
              </w:rPr>
            </w:pPr>
            <w:r w:rsidRPr="006E58EC">
              <w:rPr>
                <w:rFonts w:ascii="宋体" w:hint="eastAsia"/>
                <w:color w:val="000000"/>
                <w:sz w:val="18"/>
              </w:rPr>
              <w:t>80或商定</w:t>
            </w:r>
          </w:p>
        </w:tc>
      </w:tr>
      <w:tr w:rsidR="003329D2" w:rsidTr="00512732">
        <w:tc>
          <w:tcPr>
            <w:tcW w:w="3001" w:type="dxa"/>
          </w:tcPr>
          <w:p w:rsidR="003329D2" w:rsidRPr="00BA2CCA" w:rsidRDefault="003329D2" w:rsidP="006605AC">
            <w:pPr>
              <w:rPr>
                <w:rFonts w:ascii="宋体"/>
                <w:sz w:val="18"/>
              </w:rPr>
            </w:pPr>
            <w:r w:rsidRPr="00BA2CCA">
              <w:rPr>
                <w:rFonts w:ascii="宋体" w:hAnsi="宋体" w:hint="eastAsia"/>
                <w:sz w:val="18"/>
              </w:rPr>
              <w:t>附着力(划格间距</w:t>
            </w:r>
            <w:smartTag w:uri="urn:schemas-microsoft-com:office:smarttags" w:element="chmetcnv">
              <w:smartTagPr>
                <w:attr w:name="TCSC" w:val="0"/>
                <w:attr w:name="NumberType" w:val="1"/>
                <w:attr w:name="Negative" w:val="False"/>
                <w:attr w:name="HasSpace" w:val="False"/>
                <w:attr w:name="SourceValue" w:val="2"/>
                <w:attr w:name="UnitName" w:val="mm"/>
              </w:smartTagPr>
              <w:r w:rsidRPr="00BA2CCA">
                <w:rPr>
                  <w:rFonts w:ascii="宋体" w:hAnsi="宋体" w:hint="eastAsia"/>
                  <w:sz w:val="18"/>
                </w:rPr>
                <w:t>2mm</w:t>
              </w:r>
            </w:smartTag>
            <w:r w:rsidRPr="00BA2CCA">
              <w:rPr>
                <w:rFonts w:ascii="宋体" w:hAnsi="宋体" w:hint="eastAsia"/>
                <w:sz w:val="18"/>
              </w:rPr>
              <w:t>)</w:t>
            </w:r>
            <w:r w:rsidRPr="00BA2CCA">
              <w:rPr>
                <w:rFonts w:hAnsi="宋体" w:hint="eastAsia"/>
                <w:sz w:val="18"/>
              </w:rPr>
              <w:t>/</w:t>
            </w:r>
            <w:r w:rsidRPr="00BA2CCA">
              <w:rPr>
                <w:rFonts w:ascii="宋体" w:hAnsi="宋体" w:hint="eastAsia"/>
                <w:sz w:val="18"/>
              </w:rPr>
              <w:t xml:space="preserve">级       </w:t>
            </w:r>
            <w:r w:rsidRPr="00BA2CCA">
              <w:rPr>
                <w:rFonts w:hint="eastAsia"/>
                <w:kern w:val="0"/>
                <w:sz w:val="18"/>
                <w:szCs w:val="18"/>
              </w:rPr>
              <w:t>≤</w:t>
            </w:r>
          </w:p>
        </w:tc>
        <w:tc>
          <w:tcPr>
            <w:tcW w:w="2491" w:type="dxa"/>
          </w:tcPr>
          <w:p w:rsidR="003329D2" w:rsidRPr="00BA2CCA" w:rsidRDefault="003329D2" w:rsidP="006605AC">
            <w:pPr>
              <w:jc w:val="center"/>
              <w:rPr>
                <w:rFonts w:ascii="宋体"/>
                <w:sz w:val="18"/>
              </w:rPr>
            </w:pPr>
            <w:r>
              <w:rPr>
                <w:rFonts w:ascii="宋体" w:hint="eastAsia"/>
                <w:sz w:val="18"/>
              </w:rPr>
              <w:t>1</w:t>
            </w:r>
          </w:p>
        </w:tc>
        <w:tc>
          <w:tcPr>
            <w:tcW w:w="3915" w:type="dxa"/>
            <w:gridSpan w:val="3"/>
          </w:tcPr>
          <w:p w:rsidR="003329D2" w:rsidRPr="00BA2CCA" w:rsidRDefault="003329D2" w:rsidP="006605AC">
            <w:pPr>
              <w:jc w:val="center"/>
              <w:rPr>
                <w:rFonts w:ascii="宋体"/>
                <w:sz w:val="18"/>
              </w:rPr>
            </w:pPr>
            <w:r>
              <w:rPr>
                <w:rFonts w:ascii="宋体" w:hint="eastAsia"/>
                <w:sz w:val="18"/>
              </w:rPr>
              <w:t>1</w:t>
            </w:r>
          </w:p>
        </w:tc>
      </w:tr>
      <w:tr w:rsidR="003329D2" w:rsidTr="00512732">
        <w:tc>
          <w:tcPr>
            <w:tcW w:w="3001" w:type="dxa"/>
          </w:tcPr>
          <w:p w:rsidR="003329D2" w:rsidRDefault="003329D2" w:rsidP="006605AC">
            <w:pPr>
              <w:rPr>
                <w:rFonts w:ascii="宋体"/>
                <w:color w:val="000000"/>
                <w:sz w:val="18"/>
              </w:rPr>
            </w:pPr>
            <w:r w:rsidRPr="009A42FE">
              <w:rPr>
                <w:rFonts w:ascii="宋体" w:hAnsi="宋体" w:hint="eastAsia"/>
                <w:color w:val="000000"/>
                <w:sz w:val="18"/>
                <w:szCs w:val="18"/>
              </w:rPr>
              <w:t>耐温变性（</w:t>
            </w:r>
            <w:r>
              <w:rPr>
                <w:rFonts w:ascii="宋体" w:hAnsi="宋体" w:hint="eastAsia"/>
                <w:color w:val="000000"/>
                <w:sz w:val="18"/>
                <w:szCs w:val="18"/>
              </w:rPr>
              <w:t>8次</w:t>
            </w:r>
            <w:r w:rsidRPr="009A42FE">
              <w:rPr>
                <w:rFonts w:ascii="宋体" w:hAnsi="宋体" w:hint="eastAsia"/>
                <w:color w:val="000000"/>
                <w:sz w:val="18"/>
                <w:szCs w:val="18"/>
              </w:rPr>
              <w:t>）</w:t>
            </w:r>
            <w:r>
              <w:rPr>
                <w:rFonts w:ascii="宋体" w:hAnsi="宋体" w:hint="eastAsia"/>
                <w:color w:val="000000"/>
                <w:sz w:val="18"/>
                <w:szCs w:val="18"/>
              </w:rPr>
              <w:t>[(-40</w:t>
            </w:r>
            <w:r w:rsidRPr="00327F74">
              <w:rPr>
                <w:rFonts w:ascii="宋体" w:hAnsi="宋体" w:hint="eastAsia"/>
                <w:color w:val="000000"/>
                <w:sz w:val="18"/>
                <w:szCs w:val="18"/>
              </w:rPr>
              <w:t>±2)℃</w:t>
            </w:r>
            <w:r>
              <w:rPr>
                <w:rFonts w:ascii="宋体" w:hAnsi="宋体" w:hint="eastAsia"/>
                <w:color w:val="000000"/>
                <w:sz w:val="18"/>
                <w:szCs w:val="18"/>
              </w:rPr>
              <w:t>/1</w:t>
            </w:r>
            <w:r w:rsidRPr="00327F74">
              <w:rPr>
                <w:rFonts w:ascii="宋体" w:hAnsi="宋体" w:hint="eastAsia"/>
                <w:color w:val="000000"/>
                <w:sz w:val="18"/>
                <w:szCs w:val="18"/>
              </w:rPr>
              <w:t>h</w:t>
            </w:r>
            <w:r>
              <w:rPr>
                <w:rFonts w:ascii="宋体" w:hAnsi="宋体" w:hint="eastAsia"/>
                <w:color w:val="000000"/>
                <w:sz w:val="18"/>
                <w:szCs w:val="18"/>
              </w:rPr>
              <w:t>， (60</w:t>
            </w:r>
            <w:r w:rsidRPr="00327F74">
              <w:rPr>
                <w:rFonts w:ascii="宋体" w:hAnsi="宋体" w:hint="eastAsia"/>
                <w:color w:val="000000"/>
                <w:sz w:val="18"/>
                <w:szCs w:val="18"/>
              </w:rPr>
              <w:t>±2)℃</w:t>
            </w:r>
            <w:r>
              <w:rPr>
                <w:rFonts w:ascii="宋体" w:hAnsi="宋体" w:hint="eastAsia"/>
                <w:color w:val="000000"/>
                <w:sz w:val="18"/>
                <w:szCs w:val="18"/>
              </w:rPr>
              <w:t>/1</w:t>
            </w:r>
            <w:r w:rsidRPr="00327F74">
              <w:rPr>
                <w:rFonts w:ascii="宋体" w:hAnsi="宋体" w:hint="eastAsia"/>
                <w:color w:val="000000"/>
                <w:sz w:val="18"/>
                <w:szCs w:val="18"/>
              </w:rPr>
              <w:t>h</w:t>
            </w:r>
            <w:r>
              <w:rPr>
                <w:rFonts w:ascii="宋体" w:hAnsi="宋体" w:hint="eastAsia"/>
                <w:color w:val="000000"/>
                <w:sz w:val="18"/>
                <w:szCs w:val="18"/>
              </w:rPr>
              <w:t>为一次循环]</w:t>
            </w:r>
          </w:p>
        </w:tc>
        <w:tc>
          <w:tcPr>
            <w:tcW w:w="2491" w:type="dxa"/>
          </w:tcPr>
          <w:p w:rsidR="003329D2" w:rsidRDefault="003329D2" w:rsidP="006605AC">
            <w:pPr>
              <w:jc w:val="center"/>
              <w:rPr>
                <w:rFonts w:ascii="宋体"/>
                <w:color w:val="000000"/>
                <w:sz w:val="18"/>
              </w:rPr>
            </w:pPr>
            <w:r w:rsidRPr="004B1462">
              <w:rPr>
                <w:rFonts w:hint="eastAsia"/>
                <w:color w:val="000000"/>
              </w:rPr>
              <w:t>无异常</w:t>
            </w:r>
            <w:r>
              <w:rPr>
                <w:rFonts w:ascii="宋体" w:hAnsi="宋体" w:hint="eastAsia"/>
                <w:color w:val="000000"/>
                <w:sz w:val="18"/>
              </w:rPr>
              <w:t>，附着力≤1级</w:t>
            </w:r>
          </w:p>
        </w:tc>
        <w:tc>
          <w:tcPr>
            <w:tcW w:w="3915" w:type="dxa"/>
            <w:gridSpan w:val="3"/>
          </w:tcPr>
          <w:p w:rsidR="003329D2" w:rsidRDefault="003329D2" w:rsidP="006605AC">
            <w:pPr>
              <w:jc w:val="center"/>
              <w:rPr>
                <w:rFonts w:ascii="宋体"/>
                <w:color w:val="000000"/>
                <w:sz w:val="18"/>
              </w:rPr>
            </w:pPr>
            <w:r w:rsidRPr="004B1462">
              <w:rPr>
                <w:rFonts w:hint="eastAsia"/>
                <w:color w:val="000000"/>
              </w:rPr>
              <w:t>无异常</w:t>
            </w:r>
            <w:r>
              <w:rPr>
                <w:rFonts w:ascii="宋体" w:hAnsi="宋体" w:hint="eastAsia"/>
                <w:color w:val="000000"/>
                <w:sz w:val="18"/>
              </w:rPr>
              <w:t>，附着力≤1级</w:t>
            </w:r>
          </w:p>
        </w:tc>
      </w:tr>
      <w:tr w:rsidR="003329D2" w:rsidTr="00512732">
        <w:tc>
          <w:tcPr>
            <w:tcW w:w="3001" w:type="dxa"/>
          </w:tcPr>
          <w:p w:rsidR="003329D2" w:rsidRDefault="003329D2" w:rsidP="006605AC">
            <w:pPr>
              <w:rPr>
                <w:rFonts w:ascii="宋体"/>
                <w:color w:val="000000"/>
                <w:sz w:val="18"/>
              </w:rPr>
            </w:pPr>
            <w:r w:rsidRPr="006D1D13">
              <w:rPr>
                <w:rFonts w:hint="eastAsia"/>
                <w:kern w:val="0"/>
                <w:sz w:val="18"/>
                <w:szCs w:val="18"/>
              </w:rPr>
              <w:t>耐水性，</w:t>
            </w:r>
            <w:r w:rsidRPr="006D1D13">
              <w:rPr>
                <w:rFonts w:hint="eastAsia"/>
                <w:kern w:val="0"/>
                <w:sz w:val="18"/>
                <w:szCs w:val="18"/>
              </w:rPr>
              <w:t>[(40</w:t>
            </w:r>
            <w:r w:rsidRPr="006D1D13">
              <w:rPr>
                <w:rFonts w:hint="eastAsia"/>
                <w:kern w:val="0"/>
                <w:sz w:val="18"/>
                <w:szCs w:val="18"/>
              </w:rPr>
              <w:t>±</w:t>
            </w:r>
            <w:r w:rsidRPr="006D1D13">
              <w:rPr>
                <w:rFonts w:hint="eastAsia"/>
                <w:kern w:val="0"/>
                <w:sz w:val="18"/>
                <w:szCs w:val="18"/>
              </w:rPr>
              <w:t>1)</w:t>
            </w:r>
            <w:r w:rsidRPr="006D1D13">
              <w:rPr>
                <w:rFonts w:hint="eastAsia"/>
                <w:kern w:val="0"/>
                <w:sz w:val="18"/>
                <w:szCs w:val="18"/>
              </w:rPr>
              <w:t>℃</w:t>
            </w:r>
            <w:r>
              <w:rPr>
                <w:rFonts w:hint="eastAsia"/>
                <w:kern w:val="0"/>
                <w:sz w:val="18"/>
                <w:szCs w:val="18"/>
              </w:rPr>
              <w:t>，</w:t>
            </w:r>
            <w:r>
              <w:rPr>
                <w:rFonts w:hint="eastAsia"/>
                <w:kern w:val="0"/>
                <w:sz w:val="18"/>
                <w:szCs w:val="18"/>
              </w:rPr>
              <w:t>240</w:t>
            </w:r>
            <w:r w:rsidRPr="006D1D13">
              <w:rPr>
                <w:rFonts w:hint="eastAsia"/>
                <w:kern w:val="0"/>
                <w:sz w:val="18"/>
                <w:szCs w:val="18"/>
              </w:rPr>
              <w:t>h]</w:t>
            </w:r>
          </w:p>
        </w:tc>
        <w:tc>
          <w:tcPr>
            <w:tcW w:w="2491" w:type="dxa"/>
            <w:vAlign w:val="center"/>
          </w:tcPr>
          <w:p w:rsidR="003329D2" w:rsidRDefault="003329D2" w:rsidP="006605AC">
            <w:pPr>
              <w:jc w:val="center"/>
              <w:rPr>
                <w:rFonts w:ascii="宋体"/>
                <w:color w:val="000000"/>
                <w:sz w:val="18"/>
              </w:rPr>
            </w:pPr>
            <w:r w:rsidRPr="004B1462">
              <w:rPr>
                <w:rFonts w:hint="eastAsia"/>
                <w:color w:val="000000"/>
              </w:rPr>
              <w:t>无异常</w:t>
            </w:r>
            <w:r>
              <w:rPr>
                <w:rFonts w:ascii="宋体" w:hAnsi="宋体" w:hint="eastAsia"/>
                <w:color w:val="000000"/>
                <w:sz w:val="18"/>
              </w:rPr>
              <w:t>，附着力≤1级</w:t>
            </w:r>
          </w:p>
        </w:tc>
        <w:tc>
          <w:tcPr>
            <w:tcW w:w="3915" w:type="dxa"/>
            <w:gridSpan w:val="3"/>
            <w:vAlign w:val="center"/>
          </w:tcPr>
          <w:p w:rsidR="003329D2" w:rsidRDefault="003329D2" w:rsidP="006605AC">
            <w:pPr>
              <w:jc w:val="center"/>
              <w:rPr>
                <w:rFonts w:ascii="宋体"/>
                <w:color w:val="000000"/>
                <w:sz w:val="18"/>
              </w:rPr>
            </w:pPr>
            <w:r w:rsidRPr="004B1462">
              <w:rPr>
                <w:rFonts w:hint="eastAsia"/>
                <w:color w:val="000000"/>
              </w:rPr>
              <w:t>无异常</w:t>
            </w:r>
            <w:r>
              <w:rPr>
                <w:rFonts w:ascii="宋体" w:hAnsi="宋体" w:hint="eastAsia"/>
                <w:color w:val="000000"/>
                <w:sz w:val="18"/>
              </w:rPr>
              <w:t>，附着力≤1级</w:t>
            </w:r>
          </w:p>
        </w:tc>
      </w:tr>
      <w:tr w:rsidR="003329D2" w:rsidTr="00512732">
        <w:trPr>
          <w:trHeight w:val="161"/>
        </w:trPr>
        <w:tc>
          <w:tcPr>
            <w:tcW w:w="3001" w:type="dxa"/>
          </w:tcPr>
          <w:p w:rsidR="003329D2" w:rsidRDefault="003329D2" w:rsidP="006605AC">
            <w:pPr>
              <w:rPr>
                <w:rFonts w:ascii="宋体"/>
                <w:color w:val="000000"/>
                <w:sz w:val="18"/>
              </w:rPr>
            </w:pPr>
            <w:r>
              <w:rPr>
                <w:rFonts w:ascii="宋体" w:hint="eastAsia"/>
                <w:color w:val="000000"/>
                <w:sz w:val="18"/>
              </w:rPr>
              <w:t>耐酸性</w:t>
            </w:r>
          </w:p>
          <w:p w:rsidR="003329D2" w:rsidRDefault="003329D2" w:rsidP="006605AC">
            <w:pPr>
              <w:rPr>
                <w:rFonts w:ascii="宋体"/>
                <w:color w:val="000000"/>
                <w:sz w:val="18"/>
              </w:rPr>
            </w:pPr>
            <w:r>
              <w:rPr>
                <w:rFonts w:ascii="宋体" w:hint="eastAsia"/>
                <w:color w:val="000000"/>
                <w:sz w:val="18"/>
              </w:rPr>
              <w:t>（0.05mol/LH</w:t>
            </w:r>
            <w:r>
              <w:rPr>
                <w:rFonts w:ascii="宋体" w:hint="eastAsia"/>
                <w:color w:val="000000"/>
                <w:sz w:val="18"/>
                <w:vertAlign w:val="subscript"/>
              </w:rPr>
              <w:t>2</w:t>
            </w:r>
            <w:r>
              <w:rPr>
                <w:rFonts w:ascii="宋体" w:hint="eastAsia"/>
                <w:color w:val="000000"/>
                <w:sz w:val="18"/>
              </w:rPr>
              <w:t>SO</w:t>
            </w:r>
            <w:r>
              <w:rPr>
                <w:rFonts w:ascii="宋体" w:hint="eastAsia"/>
                <w:color w:val="000000"/>
                <w:sz w:val="18"/>
                <w:vertAlign w:val="subscript"/>
              </w:rPr>
              <w:t>4</w:t>
            </w:r>
            <w:r>
              <w:rPr>
                <w:rFonts w:ascii="宋体" w:hint="eastAsia"/>
                <w:color w:val="000000"/>
                <w:sz w:val="18"/>
              </w:rPr>
              <w:t>，24h）</w:t>
            </w:r>
          </w:p>
        </w:tc>
        <w:tc>
          <w:tcPr>
            <w:tcW w:w="2491" w:type="dxa"/>
            <w:vAlign w:val="center"/>
          </w:tcPr>
          <w:p w:rsidR="003329D2" w:rsidRDefault="003329D2" w:rsidP="006605AC">
            <w:pPr>
              <w:ind w:firstLineChars="50" w:firstLine="105"/>
              <w:rPr>
                <w:rFonts w:ascii="宋体"/>
                <w:color w:val="000000"/>
                <w:sz w:val="18"/>
              </w:rPr>
            </w:pPr>
            <w:r w:rsidRPr="004B1462">
              <w:rPr>
                <w:rFonts w:hint="eastAsia"/>
                <w:color w:val="000000"/>
              </w:rPr>
              <w:t>无异常</w:t>
            </w:r>
            <w:r>
              <w:rPr>
                <w:rFonts w:ascii="宋体" w:hAnsi="宋体" w:hint="eastAsia"/>
                <w:color w:val="000000"/>
                <w:sz w:val="18"/>
              </w:rPr>
              <w:t>，附着力≤1级</w:t>
            </w:r>
          </w:p>
        </w:tc>
        <w:tc>
          <w:tcPr>
            <w:tcW w:w="3915" w:type="dxa"/>
            <w:gridSpan w:val="3"/>
            <w:vAlign w:val="center"/>
          </w:tcPr>
          <w:p w:rsidR="003329D2" w:rsidRDefault="003329D2" w:rsidP="006605AC">
            <w:pPr>
              <w:jc w:val="center"/>
              <w:rPr>
                <w:rFonts w:ascii="宋体"/>
                <w:color w:val="000000"/>
                <w:sz w:val="18"/>
              </w:rPr>
            </w:pPr>
            <w:r w:rsidRPr="004B1462">
              <w:rPr>
                <w:rFonts w:hint="eastAsia"/>
                <w:color w:val="000000"/>
              </w:rPr>
              <w:t>无异常</w:t>
            </w:r>
            <w:r>
              <w:rPr>
                <w:rFonts w:ascii="宋体" w:hAnsi="宋体" w:hint="eastAsia"/>
                <w:color w:val="000000"/>
                <w:sz w:val="18"/>
              </w:rPr>
              <w:t>，附着力≤1级</w:t>
            </w:r>
          </w:p>
        </w:tc>
      </w:tr>
    </w:tbl>
    <w:p w:rsidR="006448FB" w:rsidRPr="006448FB" w:rsidRDefault="006448FB" w:rsidP="006448FB">
      <w:pPr>
        <w:pStyle w:val="a4"/>
        <w:numPr>
          <w:ilvl w:val="0"/>
          <w:numId w:val="0"/>
        </w:numPr>
        <w:spacing w:before="312" w:after="312"/>
        <w:jc w:val="center"/>
      </w:pPr>
      <w:r>
        <w:rPr>
          <w:rFonts w:hint="eastAsia"/>
        </w:rPr>
        <w:lastRenderedPageBreak/>
        <w:t>表4续</w:t>
      </w:r>
    </w:p>
    <w:tbl>
      <w:tblPr>
        <w:tblW w:w="940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374"/>
        <w:gridCol w:w="1627"/>
        <w:gridCol w:w="2491"/>
        <w:gridCol w:w="1460"/>
        <w:gridCol w:w="2455"/>
      </w:tblGrid>
      <w:tr w:rsidR="006448FB" w:rsidTr="005979D3">
        <w:tc>
          <w:tcPr>
            <w:tcW w:w="3001" w:type="dxa"/>
            <w:gridSpan w:val="2"/>
            <w:vMerge w:val="restart"/>
            <w:tcBorders>
              <w:top w:val="single" w:sz="12" w:space="0" w:color="auto"/>
              <w:bottom w:val="single" w:sz="6" w:space="0" w:color="auto"/>
            </w:tcBorders>
            <w:vAlign w:val="center"/>
          </w:tcPr>
          <w:p w:rsidR="006448FB" w:rsidRPr="003329D2" w:rsidRDefault="006448FB" w:rsidP="005979D3">
            <w:pPr>
              <w:jc w:val="center"/>
              <w:rPr>
                <w:rFonts w:ascii="黑体" w:eastAsia="黑体" w:hAnsi="黑体"/>
                <w:sz w:val="18"/>
              </w:rPr>
            </w:pPr>
            <w:r w:rsidRPr="003329D2">
              <w:rPr>
                <w:rFonts w:ascii="黑体" w:eastAsia="黑体" w:hAnsi="黑体" w:hint="eastAsia"/>
                <w:sz w:val="18"/>
              </w:rPr>
              <w:t>项  目</w:t>
            </w:r>
          </w:p>
        </w:tc>
        <w:tc>
          <w:tcPr>
            <w:tcW w:w="6406" w:type="dxa"/>
            <w:gridSpan w:val="3"/>
            <w:tcBorders>
              <w:top w:val="single" w:sz="12" w:space="0" w:color="auto"/>
              <w:bottom w:val="single" w:sz="6" w:space="0" w:color="auto"/>
            </w:tcBorders>
            <w:vAlign w:val="center"/>
          </w:tcPr>
          <w:p w:rsidR="006448FB" w:rsidRPr="003329D2" w:rsidRDefault="006448FB" w:rsidP="005979D3">
            <w:pPr>
              <w:jc w:val="center"/>
              <w:rPr>
                <w:rFonts w:ascii="黑体" w:eastAsia="黑体" w:hAnsi="黑体"/>
                <w:sz w:val="18"/>
              </w:rPr>
            </w:pPr>
            <w:r w:rsidRPr="003329D2">
              <w:rPr>
                <w:rFonts w:ascii="黑体" w:eastAsia="黑体" w:hAnsi="黑体" w:hint="eastAsia"/>
                <w:sz w:val="18"/>
              </w:rPr>
              <w:t>指标</w:t>
            </w:r>
          </w:p>
        </w:tc>
      </w:tr>
      <w:tr w:rsidR="006448FB" w:rsidTr="005979D3">
        <w:tc>
          <w:tcPr>
            <w:tcW w:w="3001" w:type="dxa"/>
            <w:gridSpan w:val="2"/>
            <w:vMerge/>
            <w:tcBorders>
              <w:top w:val="single" w:sz="6" w:space="0" w:color="auto"/>
              <w:bottom w:val="single" w:sz="12" w:space="0" w:color="auto"/>
            </w:tcBorders>
          </w:tcPr>
          <w:p w:rsidR="006448FB" w:rsidRPr="003329D2" w:rsidRDefault="006448FB" w:rsidP="005979D3">
            <w:pPr>
              <w:rPr>
                <w:rFonts w:ascii="黑体" w:eastAsia="黑体" w:hAnsi="黑体"/>
                <w:sz w:val="18"/>
              </w:rPr>
            </w:pPr>
          </w:p>
        </w:tc>
        <w:tc>
          <w:tcPr>
            <w:tcW w:w="2491" w:type="dxa"/>
            <w:tcBorders>
              <w:top w:val="single" w:sz="6" w:space="0" w:color="auto"/>
              <w:bottom w:val="single" w:sz="12" w:space="0" w:color="auto"/>
            </w:tcBorders>
            <w:vAlign w:val="center"/>
          </w:tcPr>
          <w:p w:rsidR="006448FB" w:rsidRPr="003329D2" w:rsidRDefault="006448FB" w:rsidP="005979D3">
            <w:pPr>
              <w:jc w:val="center"/>
              <w:rPr>
                <w:rFonts w:ascii="黑体" w:eastAsia="黑体" w:hAnsi="黑体"/>
                <w:sz w:val="18"/>
              </w:rPr>
            </w:pPr>
            <w:r w:rsidRPr="003329D2">
              <w:rPr>
                <w:rFonts w:ascii="黑体" w:eastAsia="黑体" w:hAnsi="黑体" w:hint="eastAsia"/>
                <w:sz w:val="18"/>
              </w:rPr>
              <w:t>本色面漆</w:t>
            </w:r>
          </w:p>
        </w:tc>
        <w:tc>
          <w:tcPr>
            <w:tcW w:w="1460" w:type="dxa"/>
            <w:tcBorders>
              <w:top w:val="single" w:sz="6" w:space="0" w:color="auto"/>
              <w:bottom w:val="single" w:sz="12" w:space="0" w:color="auto"/>
            </w:tcBorders>
            <w:vAlign w:val="center"/>
          </w:tcPr>
          <w:p w:rsidR="006448FB" w:rsidRPr="003329D2" w:rsidRDefault="006448FB" w:rsidP="005979D3">
            <w:pPr>
              <w:jc w:val="center"/>
              <w:rPr>
                <w:rFonts w:ascii="黑体" w:eastAsia="黑体" w:hAnsi="黑体"/>
                <w:sz w:val="18"/>
              </w:rPr>
            </w:pPr>
            <w:r w:rsidRPr="003329D2">
              <w:rPr>
                <w:rFonts w:ascii="黑体" w:eastAsia="黑体" w:hAnsi="黑体" w:hint="eastAsia"/>
                <w:sz w:val="18"/>
                <w:szCs w:val="21"/>
              </w:rPr>
              <w:t>底色漆</w:t>
            </w:r>
          </w:p>
        </w:tc>
        <w:tc>
          <w:tcPr>
            <w:tcW w:w="2455" w:type="dxa"/>
            <w:tcBorders>
              <w:top w:val="single" w:sz="6" w:space="0" w:color="auto"/>
              <w:bottom w:val="single" w:sz="12" w:space="0" w:color="auto"/>
            </w:tcBorders>
            <w:vAlign w:val="center"/>
          </w:tcPr>
          <w:p w:rsidR="006448FB" w:rsidRPr="003329D2" w:rsidRDefault="006448FB" w:rsidP="005979D3">
            <w:pPr>
              <w:jc w:val="center"/>
              <w:rPr>
                <w:rFonts w:ascii="黑体" w:eastAsia="黑体" w:hAnsi="黑体"/>
                <w:sz w:val="18"/>
              </w:rPr>
            </w:pPr>
            <w:r w:rsidRPr="003329D2">
              <w:rPr>
                <w:rFonts w:ascii="黑体" w:eastAsia="黑体" w:hAnsi="黑体" w:hint="eastAsia"/>
                <w:sz w:val="18"/>
                <w:szCs w:val="21"/>
              </w:rPr>
              <w:t>罩光清漆</w:t>
            </w:r>
          </w:p>
        </w:tc>
      </w:tr>
      <w:tr w:rsidR="006448FB" w:rsidTr="005979D3">
        <w:tc>
          <w:tcPr>
            <w:tcW w:w="3001" w:type="dxa"/>
            <w:gridSpan w:val="2"/>
          </w:tcPr>
          <w:p w:rsidR="006448FB" w:rsidRDefault="006448FB" w:rsidP="005979D3">
            <w:pPr>
              <w:rPr>
                <w:rFonts w:ascii="宋体"/>
                <w:color w:val="000000"/>
                <w:sz w:val="18"/>
              </w:rPr>
            </w:pPr>
            <w:r>
              <w:rPr>
                <w:rFonts w:ascii="宋体" w:hint="eastAsia"/>
                <w:color w:val="000000"/>
                <w:sz w:val="18"/>
              </w:rPr>
              <w:t>耐碱性</w:t>
            </w:r>
          </w:p>
          <w:p w:rsidR="006448FB" w:rsidRDefault="006448FB" w:rsidP="005979D3">
            <w:pPr>
              <w:rPr>
                <w:rFonts w:ascii="宋体"/>
                <w:color w:val="000000"/>
                <w:sz w:val="18"/>
              </w:rPr>
            </w:pPr>
            <w:r>
              <w:rPr>
                <w:rFonts w:ascii="宋体" w:hint="eastAsia"/>
                <w:color w:val="000000"/>
                <w:sz w:val="18"/>
              </w:rPr>
              <w:t>（0.1mol/LNaOH，24h）</w:t>
            </w:r>
          </w:p>
        </w:tc>
        <w:tc>
          <w:tcPr>
            <w:tcW w:w="2491" w:type="dxa"/>
            <w:vAlign w:val="center"/>
          </w:tcPr>
          <w:p w:rsidR="006448FB" w:rsidRDefault="006448FB" w:rsidP="005979D3">
            <w:pPr>
              <w:jc w:val="center"/>
              <w:rPr>
                <w:rFonts w:ascii="宋体"/>
                <w:color w:val="000000"/>
                <w:sz w:val="18"/>
              </w:rPr>
            </w:pPr>
            <w:r w:rsidRPr="004B1462">
              <w:rPr>
                <w:rFonts w:hint="eastAsia"/>
                <w:color w:val="000000"/>
              </w:rPr>
              <w:t>无异常</w:t>
            </w:r>
            <w:r>
              <w:rPr>
                <w:rFonts w:ascii="宋体" w:hAnsi="宋体" w:hint="eastAsia"/>
                <w:color w:val="000000"/>
                <w:sz w:val="18"/>
              </w:rPr>
              <w:t>，附着力≤1级</w:t>
            </w:r>
          </w:p>
        </w:tc>
        <w:tc>
          <w:tcPr>
            <w:tcW w:w="3915" w:type="dxa"/>
            <w:gridSpan w:val="2"/>
            <w:vAlign w:val="center"/>
          </w:tcPr>
          <w:p w:rsidR="006448FB" w:rsidRDefault="006448FB" w:rsidP="005979D3">
            <w:pPr>
              <w:jc w:val="center"/>
              <w:rPr>
                <w:rFonts w:ascii="宋体"/>
                <w:color w:val="000000"/>
                <w:sz w:val="18"/>
              </w:rPr>
            </w:pPr>
            <w:r w:rsidRPr="004B1462">
              <w:rPr>
                <w:rFonts w:hint="eastAsia"/>
                <w:color w:val="000000"/>
              </w:rPr>
              <w:t>无异常</w:t>
            </w:r>
            <w:r>
              <w:rPr>
                <w:rFonts w:ascii="宋体" w:hAnsi="宋体" w:hint="eastAsia"/>
                <w:color w:val="000000"/>
                <w:sz w:val="18"/>
              </w:rPr>
              <w:t>，附着力≤1级</w:t>
            </w:r>
          </w:p>
        </w:tc>
      </w:tr>
      <w:tr w:rsidR="006448FB" w:rsidTr="005979D3">
        <w:tc>
          <w:tcPr>
            <w:tcW w:w="3001" w:type="dxa"/>
            <w:gridSpan w:val="2"/>
          </w:tcPr>
          <w:p w:rsidR="006448FB" w:rsidRDefault="006448FB" w:rsidP="005979D3">
            <w:pPr>
              <w:rPr>
                <w:rFonts w:ascii="宋体"/>
                <w:color w:val="000000"/>
                <w:sz w:val="18"/>
              </w:rPr>
            </w:pPr>
            <w:r>
              <w:rPr>
                <w:rFonts w:ascii="宋体" w:hint="eastAsia"/>
                <w:color w:val="000000"/>
                <w:sz w:val="18"/>
              </w:rPr>
              <w:t>耐汽油性（92号汽油，8h）</w:t>
            </w:r>
          </w:p>
        </w:tc>
        <w:tc>
          <w:tcPr>
            <w:tcW w:w="2491" w:type="dxa"/>
            <w:vAlign w:val="center"/>
          </w:tcPr>
          <w:p w:rsidR="006448FB" w:rsidRDefault="006448FB" w:rsidP="005979D3">
            <w:pPr>
              <w:jc w:val="center"/>
              <w:rPr>
                <w:rFonts w:ascii="宋体"/>
                <w:color w:val="000000"/>
                <w:sz w:val="18"/>
              </w:rPr>
            </w:pPr>
            <w:r w:rsidRPr="004B1462">
              <w:rPr>
                <w:rFonts w:hint="eastAsia"/>
                <w:color w:val="000000"/>
              </w:rPr>
              <w:t>无异常</w:t>
            </w:r>
            <w:r>
              <w:rPr>
                <w:rFonts w:ascii="宋体" w:hAnsi="宋体" w:hint="eastAsia"/>
                <w:color w:val="000000"/>
                <w:sz w:val="18"/>
              </w:rPr>
              <w:t>，附着力≤1级</w:t>
            </w:r>
          </w:p>
        </w:tc>
        <w:tc>
          <w:tcPr>
            <w:tcW w:w="3915" w:type="dxa"/>
            <w:gridSpan w:val="2"/>
            <w:vAlign w:val="center"/>
          </w:tcPr>
          <w:p w:rsidR="006448FB" w:rsidRDefault="006448FB" w:rsidP="005979D3">
            <w:pPr>
              <w:jc w:val="center"/>
              <w:rPr>
                <w:rFonts w:ascii="宋体"/>
                <w:color w:val="000000"/>
                <w:sz w:val="18"/>
              </w:rPr>
            </w:pPr>
            <w:r w:rsidRPr="004B1462">
              <w:rPr>
                <w:rFonts w:hint="eastAsia"/>
                <w:color w:val="000000"/>
              </w:rPr>
              <w:t>无异常</w:t>
            </w:r>
            <w:r>
              <w:rPr>
                <w:rFonts w:ascii="宋体" w:hAnsi="宋体" w:hint="eastAsia"/>
                <w:color w:val="000000"/>
                <w:sz w:val="18"/>
              </w:rPr>
              <w:t>，附着力≤1级</w:t>
            </w:r>
          </w:p>
        </w:tc>
      </w:tr>
      <w:tr w:rsidR="006448FB" w:rsidTr="005979D3">
        <w:tc>
          <w:tcPr>
            <w:tcW w:w="3001" w:type="dxa"/>
            <w:gridSpan w:val="2"/>
          </w:tcPr>
          <w:p w:rsidR="006448FB" w:rsidRDefault="006448FB" w:rsidP="005979D3">
            <w:pPr>
              <w:rPr>
                <w:rFonts w:ascii="宋体"/>
                <w:color w:val="000000"/>
                <w:sz w:val="18"/>
              </w:rPr>
            </w:pPr>
            <w:r>
              <w:rPr>
                <w:rFonts w:ascii="宋体" w:hint="eastAsia"/>
                <w:color w:val="000000"/>
                <w:sz w:val="18"/>
              </w:rPr>
              <w:t>耐机油性（SE 15W-40机油，48h）</w:t>
            </w:r>
          </w:p>
        </w:tc>
        <w:tc>
          <w:tcPr>
            <w:tcW w:w="2491" w:type="dxa"/>
            <w:vAlign w:val="center"/>
          </w:tcPr>
          <w:p w:rsidR="006448FB" w:rsidRDefault="006448FB" w:rsidP="005979D3">
            <w:pPr>
              <w:jc w:val="center"/>
              <w:rPr>
                <w:rFonts w:ascii="宋体"/>
                <w:color w:val="000000"/>
                <w:sz w:val="18"/>
              </w:rPr>
            </w:pPr>
            <w:r w:rsidRPr="004B1462">
              <w:rPr>
                <w:rFonts w:hint="eastAsia"/>
                <w:color w:val="000000"/>
              </w:rPr>
              <w:t>无异常</w:t>
            </w:r>
            <w:r>
              <w:rPr>
                <w:rFonts w:ascii="宋体" w:hAnsi="宋体" w:hint="eastAsia"/>
                <w:color w:val="000000"/>
                <w:sz w:val="18"/>
              </w:rPr>
              <w:t>，附着力≤1级</w:t>
            </w:r>
          </w:p>
        </w:tc>
        <w:tc>
          <w:tcPr>
            <w:tcW w:w="3915" w:type="dxa"/>
            <w:gridSpan w:val="2"/>
            <w:vAlign w:val="center"/>
          </w:tcPr>
          <w:p w:rsidR="006448FB" w:rsidRDefault="006448FB" w:rsidP="005979D3">
            <w:pPr>
              <w:jc w:val="center"/>
              <w:rPr>
                <w:rFonts w:ascii="宋体"/>
                <w:color w:val="000000"/>
                <w:sz w:val="18"/>
              </w:rPr>
            </w:pPr>
            <w:r w:rsidRPr="004B1462">
              <w:rPr>
                <w:rFonts w:hint="eastAsia"/>
                <w:color w:val="000000"/>
              </w:rPr>
              <w:t>无异常</w:t>
            </w:r>
            <w:r>
              <w:rPr>
                <w:rFonts w:ascii="宋体" w:hAnsi="宋体" w:hint="eastAsia"/>
                <w:color w:val="000000"/>
                <w:sz w:val="18"/>
              </w:rPr>
              <w:t>，附着力≤1级</w:t>
            </w:r>
          </w:p>
        </w:tc>
      </w:tr>
      <w:tr w:rsidR="006448FB" w:rsidTr="005979D3">
        <w:tc>
          <w:tcPr>
            <w:tcW w:w="3001" w:type="dxa"/>
            <w:gridSpan w:val="2"/>
            <w:vAlign w:val="center"/>
          </w:tcPr>
          <w:p w:rsidR="006448FB" w:rsidRDefault="006448FB" w:rsidP="005979D3">
            <w:pPr>
              <w:rPr>
                <w:color w:val="0000FF"/>
                <w:kern w:val="0"/>
                <w:sz w:val="18"/>
                <w:szCs w:val="18"/>
              </w:rPr>
            </w:pPr>
            <w:r>
              <w:rPr>
                <w:rFonts w:ascii="宋体" w:hint="eastAsia"/>
                <w:color w:val="000000"/>
                <w:sz w:val="18"/>
              </w:rPr>
              <w:t>耐湿热性（240h）</w:t>
            </w:r>
          </w:p>
        </w:tc>
        <w:tc>
          <w:tcPr>
            <w:tcW w:w="2491" w:type="dxa"/>
          </w:tcPr>
          <w:p w:rsidR="006448FB" w:rsidRPr="00535184" w:rsidRDefault="006448FB" w:rsidP="005979D3">
            <w:pPr>
              <w:jc w:val="center"/>
              <w:rPr>
                <w:rFonts w:ascii="宋体"/>
                <w:color w:val="0000FF"/>
                <w:sz w:val="18"/>
              </w:rPr>
            </w:pPr>
            <w:r>
              <w:rPr>
                <w:rFonts w:ascii="宋体" w:hint="eastAsia"/>
                <w:color w:val="000000"/>
                <w:sz w:val="18"/>
              </w:rPr>
              <w:t>无明显变化，附着力≤1级</w:t>
            </w:r>
          </w:p>
        </w:tc>
        <w:tc>
          <w:tcPr>
            <w:tcW w:w="3915" w:type="dxa"/>
            <w:gridSpan w:val="2"/>
          </w:tcPr>
          <w:p w:rsidR="006448FB" w:rsidRPr="00535184" w:rsidRDefault="006448FB" w:rsidP="005979D3">
            <w:pPr>
              <w:jc w:val="center"/>
              <w:rPr>
                <w:rFonts w:ascii="宋体"/>
                <w:color w:val="0000FF"/>
                <w:sz w:val="18"/>
              </w:rPr>
            </w:pPr>
            <w:r>
              <w:rPr>
                <w:rFonts w:ascii="宋体" w:hint="eastAsia"/>
                <w:color w:val="000000"/>
                <w:sz w:val="18"/>
              </w:rPr>
              <w:t>无明显变化，附着力≤1级</w:t>
            </w:r>
          </w:p>
        </w:tc>
      </w:tr>
      <w:tr w:rsidR="006448FB" w:rsidTr="005979D3">
        <w:trPr>
          <w:trHeight w:val="749"/>
        </w:trPr>
        <w:tc>
          <w:tcPr>
            <w:tcW w:w="1374" w:type="dxa"/>
            <w:vMerge w:val="restart"/>
            <w:vAlign w:val="center"/>
          </w:tcPr>
          <w:p w:rsidR="006448FB" w:rsidRDefault="006448FB" w:rsidP="005979D3">
            <w:pPr>
              <w:rPr>
                <w:rFonts w:ascii="宋体"/>
                <w:color w:val="000000"/>
                <w:sz w:val="18"/>
              </w:rPr>
            </w:pPr>
            <w:r>
              <w:rPr>
                <w:rFonts w:ascii="宋体" w:hint="eastAsia"/>
                <w:color w:val="000000"/>
                <w:sz w:val="18"/>
              </w:rPr>
              <w:t>耐人工气候老化性（1000h）</w:t>
            </w:r>
          </w:p>
        </w:tc>
        <w:tc>
          <w:tcPr>
            <w:tcW w:w="1627" w:type="dxa"/>
            <w:vAlign w:val="center"/>
          </w:tcPr>
          <w:p w:rsidR="006448FB" w:rsidRDefault="006448FB" w:rsidP="005979D3">
            <w:pPr>
              <w:rPr>
                <w:rFonts w:ascii="宋体"/>
                <w:color w:val="000000"/>
                <w:sz w:val="18"/>
              </w:rPr>
            </w:pPr>
            <w:r>
              <w:rPr>
                <w:rFonts w:ascii="宋体" w:hint="eastAsia"/>
                <w:color w:val="000000"/>
                <w:sz w:val="18"/>
              </w:rPr>
              <w:t>（白色和浅色</w:t>
            </w:r>
            <w:r>
              <w:rPr>
                <w:rFonts w:ascii="宋体" w:hint="eastAsia"/>
                <w:color w:val="000000"/>
                <w:sz w:val="18"/>
                <w:vertAlign w:val="superscript"/>
              </w:rPr>
              <w:t>a</w:t>
            </w:r>
            <w:r>
              <w:rPr>
                <w:rFonts w:ascii="宋体" w:hint="eastAsia"/>
                <w:color w:val="000000"/>
                <w:sz w:val="18"/>
              </w:rPr>
              <w:t>）</w:t>
            </w:r>
          </w:p>
        </w:tc>
        <w:tc>
          <w:tcPr>
            <w:tcW w:w="2491" w:type="dxa"/>
            <w:vAlign w:val="center"/>
          </w:tcPr>
          <w:p w:rsidR="006448FB" w:rsidRPr="00535184" w:rsidRDefault="006448FB" w:rsidP="005979D3">
            <w:pPr>
              <w:jc w:val="center"/>
              <w:rPr>
                <w:rFonts w:ascii="宋体"/>
                <w:color w:val="000000"/>
                <w:sz w:val="18"/>
              </w:rPr>
            </w:pPr>
            <w:r>
              <w:rPr>
                <w:rFonts w:ascii="宋体" w:hAnsi="宋体" w:hint="eastAsia"/>
                <w:color w:val="000000"/>
                <w:sz w:val="18"/>
              </w:rPr>
              <w:t>无粉化、起泡、脱落、开裂现象，</w:t>
            </w:r>
            <w:r w:rsidRPr="0094476E">
              <w:rPr>
                <w:rFonts w:ascii="宋体" w:hAnsi="宋体" w:hint="eastAsia"/>
                <w:sz w:val="18"/>
              </w:rPr>
              <w:t>变色</w:t>
            </w:r>
            <w:r w:rsidRPr="0094476E">
              <w:rPr>
                <w:rFonts w:ascii="宋体" w:hAnsi="宋体" w:hint="eastAsia"/>
                <w:sz w:val="18"/>
                <w:szCs w:val="21"/>
              </w:rPr>
              <w:t>≤1级，失</w:t>
            </w:r>
            <w:r>
              <w:rPr>
                <w:rFonts w:ascii="宋体" w:hAnsi="宋体" w:hint="eastAsia"/>
                <w:color w:val="000000"/>
                <w:sz w:val="18"/>
                <w:szCs w:val="21"/>
              </w:rPr>
              <w:t>光≤2级</w:t>
            </w:r>
          </w:p>
        </w:tc>
        <w:tc>
          <w:tcPr>
            <w:tcW w:w="3915" w:type="dxa"/>
            <w:gridSpan w:val="2"/>
            <w:vAlign w:val="center"/>
          </w:tcPr>
          <w:p w:rsidR="006448FB" w:rsidRDefault="006448FB" w:rsidP="005979D3">
            <w:pPr>
              <w:jc w:val="center"/>
              <w:rPr>
                <w:rFonts w:ascii="宋体"/>
                <w:color w:val="000000"/>
                <w:sz w:val="18"/>
              </w:rPr>
            </w:pPr>
            <w:r>
              <w:rPr>
                <w:rFonts w:ascii="宋体" w:hint="eastAsia"/>
                <w:color w:val="000000"/>
                <w:sz w:val="18"/>
              </w:rPr>
              <w:t>无粉化、起泡、脱落、开裂现象，变色</w:t>
            </w:r>
            <w:r>
              <w:rPr>
                <w:rFonts w:ascii="宋体" w:hAnsi="宋体" w:hint="eastAsia"/>
                <w:color w:val="000000"/>
                <w:sz w:val="18"/>
                <w:szCs w:val="21"/>
              </w:rPr>
              <w:t>≤1级，</w:t>
            </w:r>
            <w:r>
              <w:rPr>
                <w:rFonts w:ascii="宋体" w:hint="eastAsia"/>
                <w:color w:val="000000"/>
                <w:sz w:val="18"/>
                <w:szCs w:val="21"/>
              </w:rPr>
              <w:t>失光</w:t>
            </w:r>
            <w:r>
              <w:rPr>
                <w:rFonts w:ascii="宋体" w:hAnsi="宋体" w:hint="eastAsia"/>
                <w:color w:val="000000"/>
                <w:sz w:val="18"/>
                <w:szCs w:val="21"/>
              </w:rPr>
              <w:t>≤2级</w:t>
            </w:r>
          </w:p>
        </w:tc>
      </w:tr>
      <w:tr w:rsidR="006448FB" w:rsidTr="00881793">
        <w:trPr>
          <w:trHeight w:val="747"/>
        </w:trPr>
        <w:tc>
          <w:tcPr>
            <w:tcW w:w="1374" w:type="dxa"/>
            <w:vMerge/>
            <w:tcBorders>
              <w:bottom w:val="single" w:sz="12" w:space="0" w:color="auto"/>
            </w:tcBorders>
            <w:vAlign w:val="center"/>
          </w:tcPr>
          <w:p w:rsidR="006448FB" w:rsidRDefault="006448FB" w:rsidP="005979D3">
            <w:pPr>
              <w:widowControl/>
              <w:jc w:val="left"/>
              <w:rPr>
                <w:rFonts w:ascii="宋体"/>
                <w:color w:val="000000"/>
                <w:sz w:val="18"/>
              </w:rPr>
            </w:pPr>
          </w:p>
        </w:tc>
        <w:tc>
          <w:tcPr>
            <w:tcW w:w="1627" w:type="dxa"/>
            <w:tcBorders>
              <w:bottom w:val="single" w:sz="12" w:space="0" w:color="auto"/>
            </w:tcBorders>
            <w:vAlign w:val="center"/>
          </w:tcPr>
          <w:p w:rsidR="006448FB" w:rsidRDefault="006448FB" w:rsidP="005979D3">
            <w:pPr>
              <w:widowControl/>
              <w:jc w:val="left"/>
              <w:rPr>
                <w:rFonts w:ascii="宋体"/>
                <w:color w:val="000000"/>
                <w:sz w:val="18"/>
              </w:rPr>
            </w:pPr>
            <w:r>
              <w:rPr>
                <w:rFonts w:ascii="宋体" w:hint="eastAsia"/>
                <w:color w:val="000000"/>
                <w:sz w:val="18"/>
              </w:rPr>
              <w:t>（其他色）</w:t>
            </w:r>
          </w:p>
        </w:tc>
        <w:tc>
          <w:tcPr>
            <w:tcW w:w="2491" w:type="dxa"/>
            <w:tcBorders>
              <w:bottom w:val="single" w:sz="12" w:space="0" w:color="auto"/>
            </w:tcBorders>
            <w:vAlign w:val="center"/>
          </w:tcPr>
          <w:p w:rsidR="006448FB" w:rsidRPr="00535184" w:rsidRDefault="006448FB" w:rsidP="005979D3">
            <w:pPr>
              <w:jc w:val="center"/>
              <w:rPr>
                <w:rFonts w:ascii="宋体"/>
                <w:color w:val="000000"/>
                <w:sz w:val="18"/>
              </w:rPr>
            </w:pPr>
            <w:r>
              <w:rPr>
                <w:rFonts w:ascii="宋体" w:hAnsi="宋体" w:hint="eastAsia"/>
                <w:color w:val="000000"/>
                <w:sz w:val="18"/>
              </w:rPr>
              <w:t>无粉化、起泡、脱落、开裂现象，变色</w:t>
            </w:r>
            <w:r>
              <w:rPr>
                <w:rFonts w:ascii="宋体" w:hAnsi="宋体" w:hint="eastAsia"/>
                <w:color w:val="000000"/>
                <w:sz w:val="18"/>
                <w:szCs w:val="21"/>
              </w:rPr>
              <w:t>≤2级，失光≤2级</w:t>
            </w:r>
          </w:p>
        </w:tc>
        <w:tc>
          <w:tcPr>
            <w:tcW w:w="3915" w:type="dxa"/>
            <w:gridSpan w:val="2"/>
            <w:tcBorders>
              <w:bottom w:val="single" w:sz="12" w:space="0" w:color="auto"/>
            </w:tcBorders>
            <w:vAlign w:val="center"/>
          </w:tcPr>
          <w:p w:rsidR="006448FB" w:rsidRDefault="006448FB" w:rsidP="005979D3">
            <w:pPr>
              <w:jc w:val="center"/>
              <w:rPr>
                <w:rFonts w:ascii="宋体"/>
                <w:color w:val="000000"/>
                <w:sz w:val="18"/>
              </w:rPr>
            </w:pPr>
            <w:r>
              <w:rPr>
                <w:rFonts w:ascii="宋体" w:hint="eastAsia"/>
                <w:color w:val="000000"/>
                <w:sz w:val="18"/>
              </w:rPr>
              <w:t>无粉化、起泡、脱落、开裂现象，变色</w:t>
            </w:r>
            <w:r>
              <w:rPr>
                <w:rFonts w:ascii="宋体" w:hAnsi="宋体" w:hint="eastAsia"/>
                <w:color w:val="000000"/>
                <w:sz w:val="18"/>
                <w:szCs w:val="21"/>
              </w:rPr>
              <w:t>≤2级，</w:t>
            </w:r>
            <w:r>
              <w:rPr>
                <w:rFonts w:ascii="宋体" w:hint="eastAsia"/>
                <w:color w:val="000000"/>
                <w:sz w:val="18"/>
                <w:szCs w:val="21"/>
              </w:rPr>
              <w:t>失光</w:t>
            </w:r>
            <w:r>
              <w:rPr>
                <w:rFonts w:ascii="宋体" w:hAnsi="宋体" w:hint="eastAsia"/>
                <w:color w:val="000000"/>
                <w:sz w:val="18"/>
                <w:szCs w:val="21"/>
              </w:rPr>
              <w:t>≤2级</w:t>
            </w:r>
          </w:p>
        </w:tc>
      </w:tr>
      <w:tr w:rsidR="006448FB" w:rsidTr="00881793">
        <w:trPr>
          <w:trHeight w:val="747"/>
        </w:trPr>
        <w:tc>
          <w:tcPr>
            <w:tcW w:w="9407" w:type="dxa"/>
            <w:gridSpan w:val="5"/>
            <w:tcBorders>
              <w:top w:val="single" w:sz="12" w:space="0" w:color="auto"/>
              <w:bottom w:val="single" w:sz="12" w:space="0" w:color="auto"/>
            </w:tcBorders>
            <w:vAlign w:val="center"/>
          </w:tcPr>
          <w:p w:rsidR="006448FB" w:rsidRDefault="006448FB" w:rsidP="005979D3">
            <w:pPr>
              <w:pStyle w:val="a"/>
            </w:pPr>
            <w:r w:rsidRPr="00BA2CCA">
              <w:rPr>
                <w:rFonts w:hint="eastAsia"/>
              </w:rPr>
              <w:t>鲜映性</w:t>
            </w:r>
            <w:r>
              <w:rPr>
                <w:rFonts w:hint="eastAsia"/>
              </w:rPr>
              <w:t>、</w:t>
            </w:r>
            <w:r>
              <w:rPr>
                <w:rFonts w:hAnsi="宋体" w:hint="eastAsia"/>
              </w:rPr>
              <w:t>附着力</w:t>
            </w:r>
            <w:r w:rsidRPr="00BA2CCA">
              <w:rPr>
                <w:rFonts w:hint="eastAsia"/>
              </w:rPr>
              <w:t>、</w:t>
            </w:r>
            <w:r w:rsidRPr="006D1D13">
              <w:rPr>
                <w:rFonts w:hAnsi="宋体" w:hint="eastAsia"/>
              </w:rPr>
              <w:t>耐温变性</w:t>
            </w:r>
            <w:r>
              <w:rPr>
                <w:rFonts w:hAnsi="宋体" w:hint="eastAsia"/>
              </w:rPr>
              <w:t>、</w:t>
            </w:r>
            <w:r w:rsidRPr="006D1D13">
              <w:rPr>
                <w:rFonts w:hint="eastAsia"/>
              </w:rPr>
              <w:t>耐水性</w:t>
            </w:r>
            <w:r>
              <w:rPr>
                <w:rFonts w:hint="eastAsia"/>
              </w:rPr>
              <w:t>、耐酸、耐碱、</w:t>
            </w:r>
            <w:r w:rsidRPr="006D1D13">
              <w:rPr>
                <w:rFonts w:hint="eastAsia"/>
              </w:rPr>
              <w:t>耐汽油性</w:t>
            </w:r>
            <w:r>
              <w:rPr>
                <w:rFonts w:hint="eastAsia"/>
              </w:rPr>
              <w:t>、</w:t>
            </w:r>
            <w:r w:rsidRPr="006D1D13">
              <w:rPr>
                <w:rFonts w:hint="eastAsia"/>
              </w:rPr>
              <w:t>耐机油性</w:t>
            </w:r>
            <w:r>
              <w:rPr>
                <w:rFonts w:hint="eastAsia"/>
              </w:rPr>
              <w:t>、</w:t>
            </w:r>
            <w:r w:rsidRPr="006D1D13">
              <w:rPr>
                <w:rFonts w:hint="eastAsia"/>
              </w:rPr>
              <w:t>耐湿热性</w:t>
            </w:r>
            <w:r>
              <w:rPr>
                <w:rFonts w:hint="eastAsia"/>
              </w:rPr>
              <w:t>、</w:t>
            </w:r>
            <w:r w:rsidRPr="006D1D13">
              <w:rPr>
                <w:rFonts w:hAnsi="宋体" w:hint="eastAsia"/>
              </w:rPr>
              <w:t>耐人工老化</w:t>
            </w:r>
            <w:r>
              <w:rPr>
                <w:rFonts w:hint="eastAsia"/>
              </w:rPr>
              <w:t>试验采用复合涂层的要求，即底漆+本色面漆体系或底漆+底色漆+</w:t>
            </w:r>
            <w:r>
              <w:rPr>
                <w:rFonts w:hAnsi="宋体" w:hint="eastAsia"/>
                <w:szCs w:val="21"/>
              </w:rPr>
              <w:t>罩光清漆（或非水性罩光清漆）体系；如果体系中有中间漆的，应采用</w:t>
            </w:r>
            <w:r>
              <w:rPr>
                <w:rFonts w:hint="eastAsia"/>
              </w:rPr>
              <w:t>底漆+中间漆+本色面漆体系或底漆+中间漆+底色漆+</w:t>
            </w:r>
            <w:r>
              <w:rPr>
                <w:rFonts w:hAnsi="宋体" w:hint="eastAsia"/>
                <w:szCs w:val="21"/>
              </w:rPr>
              <w:t>罩光清漆（或非水性罩光清漆）体系</w:t>
            </w:r>
            <w:r>
              <w:rPr>
                <w:rFonts w:hint="eastAsia"/>
              </w:rPr>
              <w:t>。</w:t>
            </w:r>
          </w:p>
          <w:p w:rsidR="006448FB" w:rsidRDefault="006448FB" w:rsidP="005979D3">
            <w:pPr>
              <w:pStyle w:val="a"/>
            </w:pPr>
            <w:r w:rsidRPr="00BA2CCA">
              <w:rPr>
                <w:rFonts w:hint="eastAsia"/>
              </w:rPr>
              <w:t>鲜映性</w:t>
            </w:r>
            <w:r>
              <w:rPr>
                <w:rFonts w:hint="eastAsia"/>
              </w:rPr>
              <w:t>为高光体系的要求。</w:t>
            </w:r>
          </w:p>
          <w:p w:rsidR="006448FB" w:rsidRPr="009226E5" w:rsidRDefault="006448FB" w:rsidP="005979D3">
            <w:pPr>
              <w:pStyle w:val="a"/>
            </w:pPr>
            <w:r>
              <w:rPr>
                <w:rFonts w:hint="eastAsia"/>
              </w:rPr>
              <w:t>含金属、珠光等效应颜料且不需罩光的汽车用面漆可参考本色面漆的要求。</w:t>
            </w:r>
          </w:p>
        </w:tc>
      </w:tr>
      <w:tr w:rsidR="006448FB" w:rsidTr="00881793">
        <w:trPr>
          <w:trHeight w:val="747"/>
        </w:trPr>
        <w:tc>
          <w:tcPr>
            <w:tcW w:w="9407" w:type="dxa"/>
            <w:gridSpan w:val="5"/>
            <w:tcBorders>
              <w:top w:val="single" w:sz="12" w:space="0" w:color="auto"/>
              <w:bottom w:val="single" w:sz="12" w:space="0" w:color="auto"/>
            </w:tcBorders>
            <w:vAlign w:val="center"/>
          </w:tcPr>
          <w:p w:rsidR="006448FB" w:rsidRPr="006D1D13" w:rsidRDefault="006448FB" w:rsidP="005979D3">
            <w:pPr>
              <w:pStyle w:val="a2"/>
            </w:pPr>
            <w:r w:rsidRPr="006D1D13">
              <w:rPr>
                <w:rFonts w:hint="eastAsia"/>
              </w:rPr>
              <w:t>浅色是指以白色颜料为主要成分，添加适量色浆后配制成的浅色涂膜所呈现的浅颜色，按</w:t>
            </w:r>
            <w:r w:rsidRPr="00FB773B">
              <w:rPr>
                <w:rFonts w:hint="eastAsia"/>
              </w:rPr>
              <w:t>GB/T 15608</w:t>
            </w:r>
            <w:r w:rsidRPr="006D1D13">
              <w:rPr>
                <w:rFonts w:hint="eastAsia"/>
              </w:rPr>
              <w:t>中规定明度值为6～9（三刺激值中的Y</w:t>
            </w:r>
            <w:r w:rsidRPr="006D1D13">
              <w:rPr>
                <w:rFonts w:hint="eastAsia"/>
                <w:vertAlign w:val="subscript"/>
              </w:rPr>
              <w:t>D65</w:t>
            </w:r>
            <w:r w:rsidRPr="006D1D13">
              <w:rPr>
                <w:rFonts w:hint="eastAsia"/>
              </w:rPr>
              <w:t>≥31.26）</w:t>
            </w:r>
          </w:p>
        </w:tc>
      </w:tr>
    </w:tbl>
    <w:p w:rsidR="003329D2" w:rsidRDefault="003329D2" w:rsidP="003329D2">
      <w:pPr>
        <w:pStyle w:val="a4"/>
        <w:spacing w:before="312" w:after="312"/>
      </w:pPr>
      <w:r>
        <w:rPr>
          <w:rFonts w:hint="eastAsia"/>
        </w:rPr>
        <w:t>取样</w:t>
      </w:r>
    </w:p>
    <w:p w:rsidR="003329D2" w:rsidRDefault="003329D2" w:rsidP="003329D2">
      <w:pPr>
        <w:pStyle w:val="aff6"/>
      </w:pPr>
      <w:r>
        <w:rPr>
          <w:rFonts w:hint="eastAsia"/>
        </w:rPr>
        <w:t>产品按GB/T 3186规定取样，也可按商定方法取样，取样量根据检验需要确定。</w:t>
      </w:r>
    </w:p>
    <w:p w:rsidR="003329D2" w:rsidRDefault="003329D2" w:rsidP="003329D2">
      <w:pPr>
        <w:pStyle w:val="a4"/>
        <w:spacing w:before="312" w:after="312"/>
      </w:pPr>
      <w:r>
        <w:rPr>
          <w:rFonts w:hint="eastAsia"/>
        </w:rPr>
        <w:t>试验方法</w:t>
      </w:r>
    </w:p>
    <w:p w:rsidR="003329D2" w:rsidRDefault="003329D2" w:rsidP="003329D2">
      <w:pPr>
        <w:pStyle w:val="a5"/>
        <w:spacing w:before="156" w:after="156"/>
      </w:pPr>
      <w:r>
        <w:rPr>
          <w:rFonts w:hint="eastAsia"/>
        </w:rPr>
        <w:t>试验环境</w:t>
      </w:r>
    </w:p>
    <w:p w:rsidR="003329D2" w:rsidRDefault="003329D2" w:rsidP="003329D2">
      <w:pPr>
        <w:pStyle w:val="aff6"/>
      </w:pPr>
      <w:r>
        <w:rPr>
          <w:rFonts w:hint="eastAsia"/>
        </w:rPr>
        <w:t>试板的状态调节和试验的温湿度应符合GB/T 9278的规定。</w:t>
      </w:r>
    </w:p>
    <w:p w:rsidR="003329D2" w:rsidRDefault="003329D2" w:rsidP="003329D2">
      <w:pPr>
        <w:pStyle w:val="a5"/>
        <w:spacing w:before="156" w:after="156"/>
      </w:pPr>
      <w:r>
        <w:rPr>
          <w:rFonts w:hint="eastAsia"/>
        </w:rPr>
        <w:t>试验样板制备</w:t>
      </w:r>
    </w:p>
    <w:p w:rsidR="00502268" w:rsidRDefault="00502268" w:rsidP="00502268">
      <w:pPr>
        <w:pStyle w:val="a6"/>
        <w:spacing w:before="156" w:after="156"/>
      </w:pPr>
      <w:r>
        <w:rPr>
          <w:rFonts w:hint="eastAsia"/>
        </w:rPr>
        <w:t>底材及底材处理</w:t>
      </w:r>
    </w:p>
    <w:p w:rsidR="00502268" w:rsidRDefault="00502268" w:rsidP="00502268">
      <w:pPr>
        <w:pStyle w:val="aff6"/>
        <w:rPr>
          <w:rFonts w:ascii="Arial" w:hAnsi="Arial" w:cs="Arial"/>
          <w:szCs w:val="21"/>
          <w:shd w:val="clear" w:color="auto" w:fill="FFFFFF"/>
        </w:rPr>
      </w:pPr>
      <w:r w:rsidRPr="00F711E9">
        <w:rPr>
          <w:rFonts w:hint="eastAsia"/>
        </w:rPr>
        <w:t>除另有规定外，汽车安全气囊组件用</w:t>
      </w:r>
      <w:r>
        <w:rPr>
          <w:rFonts w:hint="eastAsia"/>
        </w:rPr>
        <w:t>水性涂料采用</w:t>
      </w:r>
      <w:r w:rsidRPr="00F711E9">
        <w:rPr>
          <w:rFonts w:hAnsi="宋体" w:hint="eastAsia"/>
        </w:rPr>
        <w:t>改性TEEE</w:t>
      </w:r>
      <w:r>
        <w:rPr>
          <w:rFonts w:hAnsi="宋体" w:hint="eastAsia"/>
        </w:rPr>
        <w:t>为底材</w:t>
      </w:r>
      <w:r w:rsidRPr="00F711E9">
        <w:rPr>
          <w:rFonts w:hint="eastAsia"/>
        </w:rPr>
        <w:t>，汽车内饰</w:t>
      </w:r>
      <w:r w:rsidR="00182D35">
        <w:rPr>
          <w:rFonts w:hint="eastAsia"/>
        </w:rPr>
        <w:t>塑料</w:t>
      </w:r>
      <w:r w:rsidRPr="00F711E9">
        <w:rPr>
          <w:rFonts w:hint="eastAsia"/>
        </w:rPr>
        <w:t>件</w:t>
      </w:r>
      <w:r>
        <w:rPr>
          <w:rFonts w:hint="eastAsia"/>
        </w:rPr>
        <w:t>用水性涂料</w:t>
      </w:r>
      <w:r w:rsidRPr="00F711E9">
        <w:rPr>
          <w:rFonts w:hint="eastAsia"/>
        </w:rPr>
        <w:t>采用ABS硬质塑料为底材，汽车外饰</w:t>
      </w:r>
      <w:r w:rsidR="00182D35">
        <w:rPr>
          <w:rFonts w:hint="eastAsia"/>
        </w:rPr>
        <w:t>塑料</w:t>
      </w:r>
      <w:r w:rsidRPr="00F711E9">
        <w:rPr>
          <w:rFonts w:hint="eastAsia"/>
        </w:rPr>
        <w:t>件</w:t>
      </w:r>
      <w:r>
        <w:rPr>
          <w:rFonts w:hint="eastAsia"/>
        </w:rPr>
        <w:t>用水性涂料</w:t>
      </w:r>
      <w:r w:rsidRPr="00F711E9">
        <w:rPr>
          <w:rFonts w:hint="eastAsia"/>
        </w:rPr>
        <w:t>采用</w:t>
      </w:r>
      <w:r>
        <w:rPr>
          <w:rFonts w:hint="eastAsia"/>
        </w:rPr>
        <w:t>PP</w:t>
      </w:r>
      <w:r w:rsidRPr="00F711E9">
        <w:rPr>
          <w:rFonts w:hint="eastAsia"/>
        </w:rPr>
        <w:t>塑料为底材，其中</w:t>
      </w:r>
      <w:r>
        <w:rPr>
          <w:rFonts w:hint="eastAsia"/>
        </w:rPr>
        <w:t>光泽项目采用玻璃板，</w:t>
      </w:r>
      <w:r w:rsidRPr="00F711E9">
        <w:rPr>
          <w:rFonts w:hint="eastAsia"/>
        </w:rPr>
        <w:t>耐冲击性、弯曲试验项目</w:t>
      </w:r>
      <w:r>
        <w:rPr>
          <w:rFonts w:hint="eastAsia"/>
        </w:rPr>
        <w:t>采</w:t>
      </w:r>
      <w:r w:rsidRPr="00F711E9">
        <w:rPr>
          <w:rFonts w:hint="eastAsia"/>
        </w:rPr>
        <w:t>用马口铁板。底材要求及处理按</w:t>
      </w:r>
      <w:r w:rsidRPr="00F711E9">
        <w:rPr>
          <w:rFonts w:hAnsi="宋体" w:hint="eastAsia"/>
        </w:rPr>
        <w:t>GB/T 9271规定进行，塑料底材</w:t>
      </w:r>
      <w:r w:rsidRPr="00F711E9">
        <w:rPr>
          <w:rFonts w:hint="eastAsia"/>
        </w:rPr>
        <w:t>先用</w:t>
      </w:r>
      <w:r>
        <w:rPr>
          <w:rFonts w:hint="eastAsia"/>
        </w:rPr>
        <w:t>商定溶剂</w:t>
      </w:r>
      <w:r w:rsidRPr="00F711E9">
        <w:rPr>
          <w:rFonts w:hint="eastAsia"/>
        </w:rPr>
        <w:t>擦拭，然后</w:t>
      </w:r>
      <w:r w:rsidRPr="00F711E9">
        <w:rPr>
          <w:rFonts w:ascii="Arial" w:hAnsi="Arial" w:cs="Arial"/>
          <w:szCs w:val="21"/>
          <w:shd w:val="clear" w:color="auto" w:fill="FFFFFF"/>
        </w:rPr>
        <w:t>用弱碱性的脱脂剂进行清</w:t>
      </w:r>
      <w:r w:rsidRPr="00F711E9">
        <w:rPr>
          <w:rFonts w:ascii="Arial" w:hAnsi="Arial" w:cs="Arial" w:hint="eastAsia"/>
          <w:szCs w:val="21"/>
          <w:shd w:val="clear" w:color="auto" w:fill="FFFFFF"/>
        </w:rPr>
        <w:t>洗，再用蒸馏水冲洗，于</w:t>
      </w:r>
      <w:r w:rsidRPr="00F711E9">
        <w:rPr>
          <w:rFonts w:ascii="Arial" w:hAnsi="Arial" w:cs="Arial" w:hint="eastAsia"/>
          <w:szCs w:val="21"/>
          <w:shd w:val="clear" w:color="auto" w:fill="FFFFFF"/>
        </w:rPr>
        <w:t>(60</w:t>
      </w:r>
      <w:r w:rsidRPr="00F711E9">
        <w:rPr>
          <w:rFonts w:ascii="Arial" w:hAnsi="Arial" w:cs="Arial" w:hint="eastAsia"/>
          <w:szCs w:val="21"/>
          <w:shd w:val="clear" w:color="auto" w:fill="FFFFFF"/>
        </w:rPr>
        <w:t>±</w:t>
      </w:r>
      <w:r w:rsidRPr="00F711E9">
        <w:rPr>
          <w:rFonts w:ascii="Arial" w:hAnsi="Arial" w:cs="Arial" w:hint="eastAsia"/>
          <w:szCs w:val="21"/>
          <w:shd w:val="clear" w:color="auto" w:fill="FFFFFF"/>
        </w:rPr>
        <w:t>2)</w:t>
      </w:r>
      <w:r w:rsidRPr="00F711E9">
        <w:rPr>
          <w:rFonts w:ascii="Arial" w:hAnsi="Arial" w:cs="Arial" w:hint="eastAsia"/>
          <w:szCs w:val="21"/>
          <w:shd w:val="clear" w:color="auto" w:fill="FFFFFF"/>
        </w:rPr>
        <w:t>℃烘箱中烘</w:t>
      </w:r>
      <w:r w:rsidRPr="00F146C6">
        <w:rPr>
          <w:rFonts w:hAnsi="宋体" w:cs="Arial" w:hint="eastAsia"/>
          <w:szCs w:val="21"/>
          <w:shd w:val="clear" w:color="auto" w:fill="FFFFFF"/>
        </w:rPr>
        <w:t>20min</w:t>
      </w:r>
      <w:r w:rsidRPr="00F711E9">
        <w:rPr>
          <w:rFonts w:ascii="Arial" w:hAnsi="Arial" w:cs="Arial" w:hint="eastAsia"/>
          <w:szCs w:val="21"/>
          <w:shd w:val="clear" w:color="auto" w:fill="FFFFFF"/>
        </w:rPr>
        <w:t>后制板</w:t>
      </w:r>
      <w:r>
        <w:rPr>
          <w:rFonts w:ascii="Arial" w:hAnsi="Arial" w:cs="Arial" w:hint="eastAsia"/>
          <w:szCs w:val="21"/>
          <w:shd w:val="clear" w:color="auto" w:fill="FFFFFF"/>
        </w:rPr>
        <w:t>。</w:t>
      </w:r>
    </w:p>
    <w:p w:rsidR="00502268" w:rsidRDefault="00502268" w:rsidP="00502268">
      <w:pPr>
        <w:pStyle w:val="a6"/>
        <w:spacing w:before="156" w:after="156"/>
      </w:pPr>
      <w:r>
        <w:rPr>
          <w:rFonts w:hint="eastAsia"/>
        </w:rPr>
        <w:t>制板要求</w:t>
      </w:r>
    </w:p>
    <w:p w:rsidR="00502268" w:rsidRDefault="00502268" w:rsidP="00502268">
      <w:pPr>
        <w:pStyle w:val="a7"/>
        <w:spacing w:before="156" w:after="156"/>
      </w:pPr>
      <w:r>
        <w:rPr>
          <w:rFonts w:hint="eastAsia"/>
        </w:rPr>
        <w:t>一般要求</w:t>
      </w:r>
    </w:p>
    <w:p w:rsidR="00502268" w:rsidRDefault="00502268" w:rsidP="00502268">
      <w:pPr>
        <w:pStyle w:val="aff6"/>
      </w:pPr>
      <w:r>
        <w:rPr>
          <w:rFonts w:hint="eastAsia"/>
        </w:rPr>
        <w:lastRenderedPageBreak/>
        <w:t>除非涂料供应商对其底材、配套体系、涂料品种、涂装道数、涂膜干膜厚度等另有要求，样板的制备按规定要求进行，多道涂膜间的施涂间隔、干燥条件等由相关方商定。涂膜厚度的测定按GB/T 13452.2的规定进行。</w:t>
      </w:r>
    </w:p>
    <w:p w:rsidR="00502268" w:rsidRPr="00B1287F" w:rsidRDefault="00502268" w:rsidP="00502268">
      <w:pPr>
        <w:pStyle w:val="affe"/>
        <w:rPr>
          <w:color w:val="000000"/>
        </w:rPr>
      </w:pPr>
      <w:r w:rsidRPr="00B1287F">
        <w:rPr>
          <w:rFonts w:hint="eastAsia"/>
          <w:color w:val="000000"/>
        </w:rPr>
        <w:t>需快速进行检验的项目（如出厂检验项目等），涂膜的制备、干燥和养护条件可由相关方商定。</w:t>
      </w:r>
    </w:p>
    <w:p w:rsidR="00502268" w:rsidRDefault="00502268" w:rsidP="00502268">
      <w:pPr>
        <w:pStyle w:val="a7"/>
        <w:spacing w:before="156" w:after="156"/>
      </w:pPr>
      <w:r>
        <w:rPr>
          <w:rFonts w:hint="eastAsia"/>
        </w:rPr>
        <w:t>汽车安全气囊组件用水性涂料样板制备</w:t>
      </w:r>
    </w:p>
    <w:p w:rsidR="00502268" w:rsidRDefault="00502268" w:rsidP="00502268">
      <w:pPr>
        <w:pStyle w:val="aff6"/>
      </w:pPr>
      <w:r>
        <w:rPr>
          <w:rFonts w:hint="eastAsia"/>
        </w:rPr>
        <w:t>除另有规定外，</w:t>
      </w:r>
      <w:r w:rsidRPr="00F711E9">
        <w:rPr>
          <w:rFonts w:hint="eastAsia"/>
        </w:rPr>
        <w:t>汽车安全气囊组件用</w:t>
      </w:r>
      <w:r>
        <w:rPr>
          <w:rFonts w:hint="eastAsia"/>
        </w:rPr>
        <w:t>水性涂料样板的制备按表</w:t>
      </w:r>
      <w:r w:rsidR="004C7C5D">
        <w:rPr>
          <w:rFonts w:hint="eastAsia"/>
        </w:rPr>
        <w:t>5</w:t>
      </w:r>
      <w:r>
        <w:rPr>
          <w:rFonts w:hint="eastAsia"/>
        </w:rPr>
        <w:t>的规定进行。采用与本标准规定的不同之处应在报告中加以说明。</w:t>
      </w:r>
    </w:p>
    <w:p w:rsidR="00502268" w:rsidRDefault="00502268" w:rsidP="00502268">
      <w:pPr>
        <w:pStyle w:val="af7"/>
        <w:spacing w:before="156" w:after="156"/>
      </w:pPr>
      <w:r>
        <w:rPr>
          <w:rFonts w:hint="eastAsia"/>
        </w:rPr>
        <w:t>汽车安全气囊组件用水性涂料样板制备</w:t>
      </w:r>
    </w:p>
    <w:tbl>
      <w:tblPr>
        <w:tblW w:w="957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595"/>
        <w:gridCol w:w="1138"/>
        <w:gridCol w:w="2310"/>
        <w:gridCol w:w="1337"/>
        <w:gridCol w:w="3190"/>
      </w:tblGrid>
      <w:tr w:rsidR="00502268" w:rsidTr="006605AC">
        <w:tc>
          <w:tcPr>
            <w:tcW w:w="1595" w:type="dxa"/>
            <w:tcBorders>
              <w:top w:val="single" w:sz="12" w:space="0" w:color="auto"/>
              <w:bottom w:val="single" w:sz="12" w:space="0" w:color="auto"/>
            </w:tcBorders>
            <w:vAlign w:val="center"/>
          </w:tcPr>
          <w:p w:rsidR="00502268" w:rsidRDefault="00502268" w:rsidP="006605AC">
            <w:pPr>
              <w:jc w:val="center"/>
              <w:rPr>
                <w:rFonts w:ascii="宋体"/>
                <w:sz w:val="18"/>
              </w:rPr>
            </w:pPr>
            <w:r>
              <w:rPr>
                <w:rFonts w:ascii="宋体" w:hint="eastAsia"/>
                <w:sz w:val="18"/>
              </w:rPr>
              <w:t>检验项目</w:t>
            </w:r>
          </w:p>
        </w:tc>
        <w:tc>
          <w:tcPr>
            <w:tcW w:w="1138" w:type="dxa"/>
            <w:tcBorders>
              <w:top w:val="single" w:sz="12" w:space="0" w:color="auto"/>
              <w:bottom w:val="single" w:sz="12" w:space="0" w:color="auto"/>
            </w:tcBorders>
            <w:vAlign w:val="center"/>
          </w:tcPr>
          <w:p w:rsidR="00502268" w:rsidRDefault="00502268" w:rsidP="006605AC">
            <w:pPr>
              <w:jc w:val="center"/>
              <w:rPr>
                <w:rFonts w:ascii="宋体"/>
                <w:sz w:val="18"/>
              </w:rPr>
            </w:pPr>
            <w:r>
              <w:rPr>
                <w:rFonts w:ascii="宋体" w:hint="eastAsia"/>
                <w:sz w:val="18"/>
              </w:rPr>
              <w:t>底材类型</w:t>
            </w:r>
          </w:p>
        </w:tc>
        <w:tc>
          <w:tcPr>
            <w:tcW w:w="2310" w:type="dxa"/>
            <w:tcBorders>
              <w:top w:val="single" w:sz="12" w:space="0" w:color="auto"/>
              <w:bottom w:val="single" w:sz="12" w:space="0" w:color="auto"/>
            </w:tcBorders>
            <w:vAlign w:val="center"/>
          </w:tcPr>
          <w:p w:rsidR="00502268" w:rsidRDefault="00502268" w:rsidP="006605AC">
            <w:pPr>
              <w:jc w:val="center"/>
              <w:rPr>
                <w:rFonts w:ascii="宋体"/>
                <w:sz w:val="18"/>
              </w:rPr>
            </w:pPr>
            <w:r>
              <w:rPr>
                <w:rFonts w:ascii="宋体" w:hint="eastAsia"/>
                <w:sz w:val="18"/>
              </w:rPr>
              <w:t>底材尺寸</w:t>
            </w:r>
          </w:p>
          <w:p w:rsidR="00502268" w:rsidRDefault="00502268" w:rsidP="006605AC">
            <w:pPr>
              <w:jc w:val="center"/>
              <w:rPr>
                <w:rFonts w:ascii="宋体"/>
                <w:sz w:val="18"/>
              </w:rPr>
            </w:pPr>
            <w:r>
              <w:rPr>
                <w:rFonts w:ascii="宋体" w:hint="eastAsia"/>
                <w:sz w:val="18"/>
              </w:rPr>
              <w:t>mm</w:t>
            </w:r>
          </w:p>
        </w:tc>
        <w:tc>
          <w:tcPr>
            <w:tcW w:w="1337" w:type="dxa"/>
            <w:tcBorders>
              <w:top w:val="single" w:sz="12" w:space="0" w:color="auto"/>
              <w:bottom w:val="single" w:sz="12" w:space="0" w:color="auto"/>
            </w:tcBorders>
            <w:vAlign w:val="center"/>
          </w:tcPr>
          <w:p w:rsidR="00502268" w:rsidRDefault="00502268" w:rsidP="006605AC">
            <w:pPr>
              <w:jc w:val="center"/>
              <w:rPr>
                <w:rFonts w:ascii="宋体"/>
                <w:sz w:val="18"/>
              </w:rPr>
            </w:pPr>
            <w:r>
              <w:rPr>
                <w:rFonts w:ascii="宋体" w:hint="eastAsia"/>
                <w:sz w:val="18"/>
              </w:rPr>
              <w:t>漆膜厚度</w:t>
            </w:r>
          </w:p>
          <w:p w:rsidR="00502268" w:rsidRDefault="00502268" w:rsidP="006605AC">
            <w:pPr>
              <w:jc w:val="center"/>
              <w:rPr>
                <w:rFonts w:ascii="宋体"/>
                <w:sz w:val="18"/>
              </w:rPr>
            </w:pPr>
            <w:r>
              <w:rPr>
                <w:rFonts w:ascii="宋体" w:hint="eastAsia"/>
                <w:sz w:val="18"/>
              </w:rPr>
              <w:t>μm</w:t>
            </w:r>
          </w:p>
        </w:tc>
        <w:tc>
          <w:tcPr>
            <w:tcW w:w="3190" w:type="dxa"/>
            <w:tcBorders>
              <w:top w:val="single" w:sz="12" w:space="0" w:color="auto"/>
              <w:bottom w:val="single" w:sz="12" w:space="0" w:color="auto"/>
            </w:tcBorders>
            <w:vAlign w:val="center"/>
          </w:tcPr>
          <w:p w:rsidR="00502268" w:rsidRDefault="00502268" w:rsidP="006605AC">
            <w:pPr>
              <w:jc w:val="center"/>
              <w:rPr>
                <w:rFonts w:ascii="宋体"/>
                <w:sz w:val="18"/>
              </w:rPr>
            </w:pPr>
            <w:r>
              <w:rPr>
                <w:rFonts w:ascii="宋体" w:hint="eastAsia"/>
                <w:sz w:val="18"/>
              </w:rPr>
              <w:t>涂装要求</w:t>
            </w:r>
          </w:p>
        </w:tc>
      </w:tr>
      <w:tr w:rsidR="00502268" w:rsidTr="006605AC">
        <w:tc>
          <w:tcPr>
            <w:tcW w:w="1595" w:type="dxa"/>
            <w:tcBorders>
              <w:top w:val="single" w:sz="12" w:space="0" w:color="auto"/>
            </w:tcBorders>
          </w:tcPr>
          <w:p w:rsidR="00502268" w:rsidRDefault="00502268" w:rsidP="006605AC">
            <w:pPr>
              <w:rPr>
                <w:rFonts w:ascii="宋体"/>
                <w:sz w:val="18"/>
              </w:rPr>
            </w:pPr>
            <w:r>
              <w:rPr>
                <w:rFonts w:ascii="宋体" w:hint="eastAsia"/>
                <w:sz w:val="18"/>
              </w:rPr>
              <w:t>弯曲试验</w:t>
            </w:r>
          </w:p>
        </w:tc>
        <w:tc>
          <w:tcPr>
            <w:tcW w:w="1138" w:type="dxa"/>
            <w:vMerge w:val="restart"/>
            <w:tcBorders>
              <w:top w:val="single" w:sz="12" w:space="0" w:color="auto"/>
            </w:tcBorders>
            <w:vAlign w:val="center"/>
          </w:tcPr>
          <w:p w:rsidR="00502268" w:rsidRDefault="00502268" w:rsidP="006605AC">
            <w:pPr>
              <w:jc w:val="center"/>
              <w:rPr>
                <w:rFonts w:ascii="宋体"/>
                <w:sz w:val="18"/>
              </w:rPr>
            </w:pPr>
            <w:r>
              <w:rPr>
                <w:rFonts w:ascii="宋体" w:hint="eastAsia"/>
                <w:sz w:val="18"/>
              </w:rPr>
              <w:t>马口铁板</w:t>
            </w:r>
          </w:p>
        </w:tc>
        <w:tc>
          <w:tcPr>
            <w:tcW w:w="2310" w:type="dxa"/>
            <w:vMerge w:val="restart"/>
            <w:tcBorders>
              <w:top w:val="single" w:sz="12" w:space="0" w:color="auto"/>
            </w:tcBorders>
            <w:vAlign w:val="center"/>
          </w:tcPr>
          <w:p w:rsidR="00502268" w:rsidRPr="00146E50" w:rsidRDefault="00502268" w:rsidP="006605AC">
            <w:pPr>
              <w:rPr>
                <w:rFonts w:ascii="宋体" w:hAnsi="宋体"/>
                <w:sz w:val="18"/>
              </w:rPr>
            </w:pPr>
            <w:r w:rsidRPr="00146E50">
              <w:rPr>
                <w:rFonts w:ascii="宋体" w:hAnsi="宋体" w:hint="eastAsia"/>
                <w:sz w:val="18"/>
              </w:rPr>
              <w:t>120×50×（0.2～0.3）</w:t>
            </w:r>
          </w:p>
        </w:tc>
        <w:tc>
          <w:tcPr>
            <w:tcW w:w="1337" w:type="dxa"/>
            <w:vMerge w:val="restart"/>
            <w:tcBorders>
              <w:top w:val="single" w:sz="12" w:space="0" w:color="auto"/>
            </w:tcBorders>
            <w:vAlign w:val="center"/>
          </w:tcPr>
          <w:p w:rsidR="00502268" w:rsidRDefault="00502268" w:rsidP="006605AC">
            <w:pPr>
              <w:jc w:val="center"/>
              <w:rPr>
                <w:rFonts w:ascii="宋体"/>
                <w:sz w:val="18"/>
              </w:rPr>
            </w:pPr>
            <w:r>
              <w:rPr>
                <w:rFonts w:ascii="宋体" w:hint="eastAsia"/>
                <w:sz w:val="18"/>
              </w:rPr>
              <w:t>25</w:t>
            </w:r>
            <w:r>
              <w:rPr>
                <w:kern w:val="0"/>
                <w:sz w:val="18"/>
                <w:szCs w:val="18"/>
              </w:rPr>
              <w:t>±</w:t>
            </w:r>
            <w:r>
              <w:rPr>
                <w:rFonts w:hint="eastAsia"/>
                <w:kern w:val="0"/>
                <w:sz w:val="18"/>
                <w:szCs w:val="18"/>
              </w:rPr>
              <w:t>3</w:t>
            </w:r>
          </w:p>
        </w:tc>
        <w:tc>
          <w:tcPr>
            <w:tcW w:w="3190" w:type="dxa"/>
            <w:vMerge w:val="restart"/>
            <w:tcBorders>
              <w:top w:val="single" w:sz="12" w:space="0" w:color="auto"/>
            </w:tcBorders>
            <w:vAlign w:val="center"/>
          </w:tcPr>
          <w:p w:rsidR="00502268" w:rsidRDefault="00502268" w:rsidP="006605AC">
            <w:pPr>
              <w:jc w:val="center"/>
              <w:rPr>
                <w:rFonts w:ascii="宋体"/>
                <w:sz w:val="18"/>
              </w:rPr>
            </w:pPr>
            <w:r>
              <w:rPr>
                <w:rFonts w:ascii="宋体" w:hint="eastAsia"/>
                <w:sz w:val="18"/>
              </w:rPr>
              <w:t>喷涂一道，自干漆养护7d，烘干漆养护24h。</w:t>
            </w:r>
          </w:p>
        </w:tc>
      </w:tr>
      <w:tr w:rsidR="00502268" w:rsidTr="006605AC">
        <w:tc>
          <w:tcPr>
            <w:tcW w:w="1595" w:type="dxa"/>
          </w:tcPr>
          <w:p w:rsidR="00502268" w:rsidRDefault="00502268" w:rsidP="006605AC">
            <w:pPr>
              <w:rPr>
                <w:rFonts w:ascii="宋体"/>
                <w:sz w:val="18"/>
              </w:rPr>
            </w:pPr>
            <w:r>
              <w:rPr>
                <w:rFonts w:ascii="宋体" w:hint="eastAsia"/>
                <w:sz w:val="18"/>
              </w:rPr>
              <w:t>低温弯曲试验</w:t>
            </w:r>
          </w:p>
        </w:tc>
        <w:tc>
          <w:tcPr>
            <w:tcW w:w="1138" w:type="dxa"/>
            <w:vMerge/>
            <w:vAlign w:val="center"/>
          </w:tcPr>
          <w:p w:rsidR="00502268" w:rsidRDefault="00502268" w:rsidP="006605AC">
            <w:pPr>
              <w:jc w:val="center"/>
              <w:rPr>
                <w:rFonts w:ascii="宋体"/>
                <w:sz w:val="18"/>
              </w:rPr>
            </w:pPr>
          </w:p>
        </w:tc>
        <w:tc>
          <w:tcPr>
            <w:tcW w:w="2310" w:type="dxa"/>
            <w:vMerge/>
          </w:tcPr>
          <w:p w:rsidR="00502268" w:rsidRPr="00146E50" w:rsidRDefault="00502268" w:rsidP="006605AC">
            <w:pPr>
              <w:rPr>
                <w:rFonts w:ascii="宋体" w:hAnsi="宋体"/>
                <w:sz w:val="18"/>
              </w:rPr>
            </w:pPr>
          </w:p>
        </w:tc>
        <w:tc>
          <w:tcPr>
            <w:tcW w:w="1337" w:type="dxa"/>
            <w:vMerge/>
            <w:vAlign w:val="center"/>
          </w:tcPr>
          <w:p w:rsidR="00502268" w:rsidRDefault="00502268" w:rsidP="006605AC">
            <w:pPr>
              <w:jc w:val="center"/>
              <w:rPr>
                <w:rFonts w:ascii="宋体"/>
                <w:sz w:val="18"/>
              </w:rPr>
            </w:pPr>
          </w:p>
        </w:tc>
        <w:tc>
          <w:tcPr>
            <w:tcW w:w="3190" w:type="dxa"/>
            <w:vMerge/>
            <w:vAlign w:val="center"/>
          </w:tcPr>
          <w:p w:rsidR="00502268" w:rsidRDefault="00502268" w:rsidP="006605AC">
            <w:pPr>
              <w:rPr>
                <w:rFonts w:ascii="宋体"/>
                <w:sz w:val="18"/>
              </w:rPr>
            </w:pPr>
          </w:p>
        </w:tc>
      </w:tr>
      <w:tr w:rsidR="00502268" w:rsidTr="006605AC">
        <w:tc>
          <w:tcPr>
            <w:tcW w:w="1595" w:type="dxa"/>
          </w:tcPr>
          <w:p w:rsidR="00502268" w:rsidRDefault="00502268" w:rsidP="006605AC">
            <w:pPr>
              <w:rPr>
                <w:rFonts w:ascii="宋体"/>
                <w:sz w:val="18"/>
              </w:rPr>
            </w:pPr>
            <w:r>
              <w:rPr>
                <w:rFonts w:ascii="宋体" w:hAnsi="宋体" w:hint="eastAsia"/>
                <w:sz w:val="18"/>
              </w:rPr>
              <w:t>光泽</w:t>
            </w:r>
          </w:p>
        </w:tc>
        <w:tc>
          <w:tcPr>
            <w:tcW w:w="1138" w:type="dxa"/>
            <w:vAlign w:val="center"/>
          </w:tcPr>
          <w:p w:rsidR="00502268" w:rsidRDefault="00502268" w:rsidP="006605AC">
            <w:pPr>
              <w:jc w:val="center"/>
              <w:rPr>
                <w:rFonts w:ascii="宋体"/>
                <w:sz w:val="18"/>
              </w:rPr>
            </w:pPr>
            <w:r>
              <w:rPr>
                <w:rFonts w:ascii="宋体" w:hint="eastAsia"/>
                <w:sz w:val="18"/>
              </w:rPr>
              <w:t>玻璃板</w:t>
            </w:r>
          </w:p>
        </w:tc>
        <w:tc>
          <w:tcPr>
            <w:tcW w:w="2310" w:type="dxa"/>
            <w:vAlign w:val="center"/>
          </w:tcPr>
          <w:p w:rsidR="00502268" w:rsidRPr="00146E50" w:rsidRDefault="00502268" w:rsidP="006605AC">
            <w:pPr>
              <w:rPr>
                <w:rFonts w:ascii="宋体" w:hAnsi="宋体"/>
                <w:sz w:val="18"/>
              </w:rPr>
            </w:pPr>
            <w:r w:rsidRPr="00146E50">
              <w:rPr>
                <w:rFonts w:ascii="宋体" w:hAnsi="宋体" w:hint="eastAsia"/>
                <w:sz w:val="18"/>
              </w:rPr>
              <w:t>150×100×3</w:t>
            </w:r>
          </w:p>
        </w:tc>
        <w:tc>
          <w:tcPr>
            <w:tcW w:w="1337" w:type="dxa"/>
            <w:vMerge/>
            <w:vAlign w:val="center"/>
          </w:tcPr>
          <w:p w:rsidR="00502268" w:rsidRDefault="00502268" w:rsidP="006605AC">
            <w:pPr>
              <w:jc w:val="center"/>
              <w:rPr>
                <w:rFonts w:ascii="宋体"/>
                <w:sz w:val="18"/>
              </w:rPr>
            </w:pPr>
          </w:p>
        </w:tc>
        <w:tc>
          <w:tcPr>
            <w:tcW w:w="3190" w:type="dxa"/>
            <w:vMerge/>
            <w:tcBorders>
              <w:bottom w:val="single" w:sz="4" w:space="0" w:color="auto"/>
            </w:tcBorders>
            <w:vAlign w:val="center"/>
          </w:tcPr>
          <w:p w:rsidR="00502268" w:rsidRDefault="00502268" w:rsidP="006605AC">
            <w:pPr>
              <w:jc w:val="center"/>
              <w:rPr>
                <w:rFonts w:ascii="宋体"/>
                <w:sz w:val="18"/>
              </w:rPr>
            </w:pPr>
          </w:p>
        </w:tc>
      </w:tr>
      <w:tr w:rsidR="00502268" w:rsidTr="006605AC">
        <w:tc>
          <w:tcPr>
            <w:tcW w:w="1595" w:type="dxa"/>
          </w:tcPr>
          <w:p w:rsidR="00502268" w:rsidRDefault="00502268" w:rsidP="006605AC">
            <w:pPr>
              <w:rPr>
                <w:rFonts w:ascii="宋体" w:hAnsi="宋体"/>
                <w:sz w:val="18"/>
              </w:rPr>
            </w:pPr>
            <w:r>
              <w:rPr>
                <w:rFonts w:ascii="宋体" w:hAnsi="宋体" w:hint="eastAsia"/>
                <w:sz w:val="18"/>
              </w:rPr>
              <w:t>干燥时间</w:t>
            </w:r>
          </w:p>
        </w:tc>
        <w:tc>
          <w:tcPr>
            <w:tcW w:w="1138" w:type="dxa"/>
            <w:vMerge w:val="restart"/>
            <w:vAlign w:val="center"/>
          </w:tcPr>
          <w:p w:rsidR="00502268" w:rsidRPr="00F711E9" w:rsidRDefault="00502268" w:rsidP="006605AC">
            <w:pPr>
              <w:jc w:val="center"/>
              <w:rPr>
                <w:rFonts w:ascii="宋体"/>
                <w:sz w:val="18"/>
              </w:rPr>
            </w:pPr>
            <w:r w:rsidRPr="00F711E9">
              <w:rPr>
                <w:rFonts w:ascii="宋体" w:hint="eastAsia"/>
                <w:sz w:val="18"/>
              </w:rPr>
              <w:t>改性TEEE</w:t>
            </w:r>
          </w:p>
        </w:tc>
        <w:tc>
          <w:tcPr>
            <w:tcW w:w="2310" w:type="dxa"/>
            <w:vMerge w:val="restart"/>
            <w:vAlign w:val="center"/>
          </w:tcPr>
          <w:p w:rsidR="00502268" w:rsidRPr="00146E50" w:rsidRDefault="00502268" w:rsidP="006605AC">
            <w:pPr>
              <w:jc w:val="center"/>
              <w:rPr>
                <w:rFonts w:ascii="宋体" w:hAnsi="宋体"/>
                <w:sz w:val="18"/>
              </w:rPr>
            </w:pPr>
            <w:r w:rsidRPr="00146E50">
              <w:rPr>
                <w:rFonts w:ascii="宋体" w:hAnsi="宋体"/>
                <w:kern w:val="0"/>
                <w:sz w:val="18"/>
                <w:szCs w:val="18"/>
              </w:rPr>
              <w:t>150 × 70</w:t>
            </w:r>
            <w:r w:rsidRPr="00146E50">
              <w:rPr>
                <w:rFonts w:ascii="宋体" w:hAnsi="宋体" w:hint="eastAsia"/>
                <w:kern w:val="0"/>
                <w:sz w:val="18"/>
                <w:szCs w:val="18"/>
              </w:rPr>
              <w:t xml:space="preserve"> </w:t>
            </w:r>
            <w:r w:rsidRPr="00146E50">
              <w:rPr>
                <w:rFonts w:ascii="宋体" w:hAnsi="宋体"/>
                <w:kern w:val="0"/>
                <w:sz w:val="18"/>
                <w:szCs w:val="18"/>
              </w:rPr>
              <w:t>×</w:t>
            </w:r>
            <w:r w:rsidRPr="00146E50">
              <w:rPr>
                <w:rFonts w:ascii="宋体" w:hAnsi="宋体" w:hint="eastAsia"/>
                <w:kern w:val="0"/>
                <w:sz w:val="18"/>
                <w:szCs w:val="18"/>
              </w:rPr>
              <w:t>( 3～4)</w:t>
            </w:r>
          </w:p>
        </w:tc>
        <w:tc>
          <w:tcPr>
            <w:tcW w:w="1337" w:type="dxa"/>
            <w:vMerge/>
            <w:tcBorders>
              <w:bottom w:val="single" w:sz="4" w:space="0" w:color="auto"/>
            </w:tcBorders>
            <w:vAlign w:val="center"/>
          </w:tcPr>
          <w:p w:rsidR="00502268" w:rsidRDefault="00502268" w:rsidP="006605AC">
            <w:pPr>
              <w:jc w:val="center"/>
              <w:rPr>
                <w:rFonts w:ascii="宋体"/>
                <w:sz w:val="18"/>
              </w:rPr>
            </w:pPr>
          </w:p>
        </w:tc>
        <w:tc>
          <w:tcPr>
            <w:tcW w:w="3190" w:type="dxa"/>
            <w:tcBorders>
              <w:bottom w:val="single" w:sz="4" w:space="0" w:color="auto"/>
            </w:tcBorders>
            <w:vAlign w:val="center"/>
          </w:tcPr>
          <w:p w:rsidR="00502268" w:rsidRDefault="00502268" w:rsidP="006605AC">
            <w:pPr>
              <w:rPr>
                <w:rFonts w:ascii="宋体"/>
                <w:sz w:val="18"/>
              </w:rPr>
            </w:pPr>
            <w:r>
              <w:rPr>
                <w:rFonts w:ascii="宋体" w:hint="eastAsia"/>
                <w:sz w:val="18"/>
              </w:rPr>
              <w:t>喷涂一道。</w:t>
            </w:r>
          </w:p>
        </w:tc>
      </w:tr>
      <w:tr w:rsidR="00502268" w:rsidTr="006605AC">
        <w:trPr>
          <w:trHeight w:val="2130"/>
        </w:trPr>
        <w:tc>
          <w:tcPr>
            <w:tcW w:w="1595" w:type="dxa"/>
          </w:tcPr>
          <w:p w:rsidR="00502268" w:rsidRDefault="00502268" w:rsidP="006605AC">
            <w:pPr>
              <w:rPr>
                <w:rFonts w:ascii="宋体" w:hAnsi="宋体"/>
                <w:sz w:val="18"/>
              </w:rPr>
            </w:pPr>
            <w:r>
              <w:rPr>
                <w:rFonts w:ascii="宋体" w:hAnsi="宋体" w:hint="eastAsia"/>
                <w:sz w:val="18"/>
              </w:rPr>
              <w:t>漆膜外观、附着力、</w:t>
            </w:r>
            <w:r w:rsidRPr="006D1D13">
              <w:rPr>
                <w:rFonts w:ascii="宋体" w:hAnsi="宋体" w:hint="eastAsia"/>
                <w:sz w:val="18"/>
              </w:rPr>
              <w:t>耐温变性</w:t>
            </w:r>
            <w:r>
              <w:rPr>
                <w:rFonts w:hAnsi="宋体" w:hint="eastAsia"/>
                <w:kern w:val="0"/>
                <w:sz w:val="18"/>
                <w:szCs w:val="18"/>
              </w:rPr>
              <w:t>、</w:t>
            </w:r>
            <w:r>
              <w:rPr>
                <w:rFonts w:ascii="宋体" w:hAnsi="宋体" w:hint="eastAsia"/>
                <w:color w:val="000000"/>
                <w:sz w:val="18"/>
              </w:rPr>
              <w:t>漆膜耐擦拭性、</w:t>
            </w:r>
            <w:r w:rsidRPr="006D1D13">
              <w:rPr>
                <w:rFonts w:hint="eastAsia"/>
                <w:kern w:val="0"/>
                <w:sz w:val="18"/>
                <w:szCs w:val="18"/>
              </w:rPr>
              <w:t>耐水性</w:t>
            </w:r>
            <w:r>
              <w:rPr>
                <w:rFonts w:hint="eastAsia"/>
                <w:kern w:val="0"/>
                <w:sz w:val="18"/>
                <w:szCs w:val="18"/>
              </w:rPr>
              <w:t>、</w:t>
            </w:r>
            <w:r w:rsidRPr="006D1D13">
              <w:rPr>
                <w:rFonts w:ascii="宋体" w:hint="eastAsia"/>
                <w:sz w:val="18"/>
              </w:rPr>
              <w:t>耐汽油性</w:t>
            </w:r>
            <w:r>
              <w:rPr>
                <w:rFonts w:ascii="宋体" w:hint="eastAsia"/>
                <w:sz w:val="18"/>
              </w:rPr>
              <w:t>、</w:t>
            </w:r>
            <w:r w:rsidRPr="006D1D13">
              <w:rPr>
                <w:rFonts w:ascii="宋体" w:hint="eastAsia"/>
                <w:sz w:val="18"/>
              </w:rPr>
              <w:t>耐机油性</w:t>
            </w:r>
            <w:r>
              <w:rPr>
                <w:rFonts w:ascii="宋体" w:hint="eastAsia"/>
                <w:sz w:val="18"/>
              </w:rPr>
              <w:t>、</w:t>
            </w:r>
            <w:r w:rsidRPr="006D1D13">
              <w:rPr>
                <w:rFonts w:hint="eastAsia"/>
                <w:kern w:val="0"/>
                <w:sz w:val="18"/>
                <w:szCs w:val="18"/>
              </w:rPr>
              <w:t>耐</w:t>
            </w:r>
            <w:r>
              <w:rPr>
                <w:rFonts w:hint="eastAsia"/>
                <w:kern w:val="0"/>
                <w:sz w:val="18"/>
                <w:szCs w:val="18"/>
              </w:rPr>
              <w:t>防晒霜</w:t>
            </w:r>
            <w:r w:rsidRPr="006D1D13">
              <w:rPr>
                <w:rFonts w:hint="eastAsia"/>
                <w:kern w:val="0"/>
                <w:sz w:val="18"/>
                <w:szCs w:val="18"/>
              </w:rPr>
              <w:t>性</w:t>
            </w:r>
            <w:r>
              <w:rPr>
                <w:rFonts w:hint="eastAsia"/>
                <w:kern w:val="0"/>
                <w:sz w:val="18"/>
                <w:szCs w:val="18"/>
              </w:rPr>
              <w:t>、</w:t>
            </w:r>
            <w:r w:rsidRPr="005B3272">
              <w:rPr>
                <w:rFonts w:ascii="宋体" w:hAnsi="宋体" w:hint="eastAsia"/>
                <w:sz w:val="18"/>
              </w:rPr>
              <w:t>耐</w:t>
            </w:r>
            <w:r>
              <w:rPr>
                <w:rFonts w:ascii="宋体" w:hAnsi="宋体" w:hint="eastAsia"/>
                <w:sz w:val="18"/>
              </w:rPr>
              <w:t>护手</w:t>
            </w:r>
            <w:r w:rsidRPr="005B3272">
              <w:rPr>
                <w:rFonts w:ascii="宋体" w:hAnsi="宋体" w:hint="eastAsia"/>
                <w:sz w:val="18"/>
              </w:rPr>
              <w:t>霜性</w:t>
            </w:r>
            <w:r>
              <w:rPr>
                <w:rFonts w:hint="eastAsia"/>
                <w:kern w:val="0"/>
                <w:sz w:val="18"/>
                <w:szCs w:val="18"/>
              </w:rPr>
              <w:t>、</w:t>
            </w:r>
            <w:r w:rsidRPr="006D1D13">
              <w:rPr>
                <w:rFonts w:hint="eastAsia"/>
                <w:kern w:val="0"/>
                <w:sz w:val="18"/>
                <w:szCs w:val="18"/>
              </w:rPr>
              <w:t>耐湿热性</w:t>
            </w:r>
            <w:r>
              <w:rPr>
                <w:rFonts w:hint="eastAsia"/>
                <w:kern w:val="0"/>
                <w:sz w:val="18"/>
                <w:szCs w:val="18"/>
              </w:rPr>
              <w:t>、</w:t>
            </w:r>
            <w:r w:rsidRPr="006D1D13">
              <w:rPr>
                <w:rFonts w:ascii="宋体" w:hAnsi="宋体" w:hint="eastAsia"/>
                <w:sz w:val="18"/>
              </w:rPr>
              <w:t>耐人工</w:t>
            </w:r>
            <w:r w:rsidR="00011584">
              <w:rPr>
                <w:rFonts w:ascii="宋体" w:hAnsi="宋体" w:hint="eastAsia"/>
                <w:sz w:val="18"/>
              </w:rPr>
              <w:t>气候</w:t>
            </w:r>
            <w:r w:rsidRPr="006D1D13">
              <w:rPr>
                <w:rFonts w:ascii="宋体" w:hAnsi="宋体" w:hint="eastAsia"/>
                <w:sz w:val="18"/>
              </w:rPr>
              <w:t>老化</w:t>
            </w:r>
          </w:p>
        </w:tc>
        <w:tc>
          <w:tcPr>
            <w:tcW w:w="1138" w:type="dxa"/>
            <w:vMerge/>
            <w:vAlign w:val="center"/>
          </w:tcPr>
          <w:p w:rsidR="00502268" w:rsidRDefault="00502268" w:rsidP="006605AC">
            <w:pPr>
              <w:jc w:val="center"/>
              <w:rPr>
                <w:rFonts w:ascii="宋体"/>
                <w:sz w:val="18"/>
              </w:rPr>
            </w:pPr>
          </w:p>
        </w:tc>
        <w:tc>
          <w:tcPr>
            <w:tcW w:w="2310" w:type="dxa"/>
            <w:vMerge/>
            <w:vAlign w:val="center"/>
          </w:tcPr>
          <w:p w:rsidR="00502268" w:rsidRDefault="00502268" w:rsidP="006605AC">
            <w:pPr>
              <w:jc w:val="center"/>
              <w:rPr>
                <w:rFonts w:ascii="宋体"/>
                <w:sz w:val="18"/>
              </w:rPr>
            </w:pPr>
          </w:p>
        </w:tc>
        <w:tc>
          <w:tcPr>
            <w:tcW w:w="1337" w:type="dxa"/>
            <w:vAlign w:val="center"/>
          </w:tcPr>
          <w:p w:rsidR="00502268" w:rsidRDefault="00502268" w:rsidP="006605AC">
            <w:pPr>
              <w:jc w:val="center"/>
              <w:rPr>
                <w:rFonts w:ascii="宋体"/>
                <w:sz w:val="18"/>
              </w:rPr>
            </w:pPr>
            <w:r>
              <w:rPr>
                <w:rFonts w:ascii="宋体" w:hint="eastAsia"/>
                <w:sz w:val="18"/>
              </w:rPr>
              <w:t>25</w:t>
            </w:r>
            <w:r>
              <w:rPr>
                <w:kern w:val="0"/>
                <w:sz w:val="18"/>
                <w:szCs w:val="18"/>
              </w:rPr>
              <w:t>±</w:t>
            </w:r>
            <w:r>
              <w:rPr>
                <w:rFonts w:hint="eastAsia"/>
                <w:kern w:val="0"/>
                <w:sz w:val="18"/>
                <w:szCs w:val="18"/>
              </w:rPr>
              <w:t>3</w:t>
            </w:r>
          </w:p>
        </w:tc>
        <w:tc>
          <w:tcPr>
            <w:tcW w:w="3190" w:type="dxa"/>
            <w:vAlign w:val="center"/>
          </w:tcPr>
          <w:p w:rsidR="00502268" w:rsidRDefault="00502268" w:rsidP="006605AC">
            <w:pPr>
              <w:rPr>
                <w:rFonts w:ascii="宋体"/>
                <w:sz w:val="18"/>
              </w:rPr>
            </w:pPr>
            <w:r>
              <w:rPr>
                <w:rFonts w:ascii="宋体" w:hint="eastAsia"/>
                <w:sz w:val="18"/>
              </w:rPr>
              <w:t>喷涂一道，自干漆养护7d，烘干漆养护24h。</w:t>
            </w:r>
          </w:p>
        </w:tc>
      </w:tr>
      <w:tr w:rsidR="00502268" w:rsidTr="006605AC">
        <w:trPr>
          <w:trHeight w:val="326"/>
        </w:trPr>
        <w:tc>
          <w:tcPr>
            <w:tcW w:w="9570" w:type="dxa"/>
            <w:gridSpan w:val="5"/>
          </w:tcPr>
          <w:p w:rsidR="00502268" w:rsidRPr="001C55B9" w:rsidRDefault="004C7C5D" w:rsidP="00052937">
            <w:pPr>
              <w:pStyle w:val="a"/>
              <w:numPr>
                <w:ilvl w:val="0"/>
                <w:numId w:val="35"/>
              </w:numPr>
            </w:pPr>
            <w:r w:rsidRPr="001C55B9">
              <w:rPr>
                <w:rFonts w:hint="eastAsia"/>
              </w:rPr>
              <w:t>若</w:t>
            </w:r>
            <w:r w:rsidR="00502268" w:rsidRPr="001C55B9">
              <w:rPr>
                <w:rFonts w:hint="eastAsia"/>
              </w:rPr>
              <w:t>采用PP水打底，PP水漆膜厚度(3～5)μm。</w:t>
            </w:r>
          </w:p>
          <w:p w:rsidR="00502268" w:rsidRPr="001C55B9" w:rsidRDefault="00502268" w:rsidP="00052937">
            <w:pPr>
              <w:pStyle w:val="a"/>
            </w:pPr>
            <w:r w:rsidRPr="001C55B9">
              <w:rPr>
                <w:rFonts w:hint="eastAsia"/>
              </w:rPr>
              <w:t>若底材采用电晕处理，可不打底PP水。</w:t>
            </w:r>
          </w:p>
        </w:tc>
      </w:tr>
    </w:tbl>
    <w:p w:rsidR="00502268" w:rsidRDefault="00502268" w:rsidP="00502268">
      <w:pPr>
        <w:pStyle w:val="a7"/>
        <w:spacing w:before="156" w:after="156"/>
      </w:pPr>
      <w:r>
        <w:rPr>
          <w:rFonts w:hint="eastAsia"/>
        </w:rPr>
        <w:t>汽车内饰塑料件用水性涂料样板制备</w:t>
      </w:r>
    </w:p>
    <w:p w:rsidR="00502268" w:rsidRDefault="00502268" w:rsidP="00502268">
      <w:pPr>
        <w:pStyle w:val="aff6"/>
      </w:pPr>
      <w:r>
        <w:rPr>
          <w:rFonts w:hint="eastAsia"/>
        </w:rPr>
        <w:t>除另有规定外，</w:t>
      </w:r>
      <w:r w:rsidRPr="00F711E9">
        <w:rPr>
          <w:rFonts w:hint="eastAsia"/>
        </w:rPr>
        <w:t>汽车内饰</w:t>
      </w:r>
      <w:r w:rsidR="00182D35">
        <w:rPr>
          <w:rFonts w:hint="eastAsia"/>
        </w:rPr>
        <w:t>塑料</w:t>
      </w:r>
      <w:r w:rsidRPr="00F711E9">
        <w:rPr>
          <w:rFonts w:hint="eastAsia"/>
        </w:rPr>
        <w:t>件</w:t>
      </w:r>
      <w:r>
        <w:rPr>
          <w:rFonts w:hint="eastAsia"/>
        </w:rPr>
        <w:t>用水性涂料样板的制备按表</w:t>
      </w:r>
      <w:r w:rsidR="004C7C5D">
        <w:rPr>
          <w:rFonts w:hint="eastAsia"/>
        </w:rPr>
        <w:t>6</w:t>
      </w:r>
      <w:r>
        <w:rPr>
          <w:rFonts w:hint="eastAsia"/>
        </w:rPr>
        <w:t>的规定进行。采用与本标准规定的不同之处应在报告中加以说明。</w:t>
      </w:r>
    </w:p>
    <w:p w:rsidR="00502268" w:rsidRDefault="00502268" w:rsidP="00502268">
      <w:pPr>
        <w:pStyle w:val="af7"/>
        <w:spacing w:before="156" w:after="156"/>
      </w:pPr>
      <w:r>
        <w:rPr>
          <w:rFonts w:hint="eastAsia"/>
        </w:rPr>
        <w:t>汽车内饰塑料件用水性涂料样板制备</w:t>
      </w:r>
    </w:p>
    <w:tbl>
      <w:tblPr>
        <w:tblW w:w="957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595"/>
        <w:gridCol w:w="1138"/>
        <w:gridCol w:w="2310"/>
        <w:gridCol w:w="1337"/>
        <w:gridCol w:w="3190"/>
      </w:tblGrid>
      <w:tr w:rsidR="00502268" w:rsidTr="006605AC">
        <w:tc>
          <w:tcPr>
            <w:tcW w:w="1595" w:type="dxa"/>
            <w:tcBorders>
              <w:top w:val="single" w:sz="12" w:space="0" w:color="auto"/>
              <w:bottom w:val="single" w:sz="12" w:space="0" w:color="auto"/>
            </w:tcBorders>
            <w:vAlign w:val="center"/>
          </w:tcPr>
          <w:p w:rsidR="00502268" w:rsidRDefault="00502268" w:rsidP="006605AC">
            <w:pPr>
              <w:jc w:val="center"/>
              <w:rPr>
                <w:rFonts w:ascii="宋体"/>
                <w:sz w:val="18"/>
              </w:rPr>
            </w:pPr>
            <w:r>
              <w:rPr>
                <w:rFonts w:ascii="宋体" w:hint="eastAsia"/>
                <w:sz w:val="18"/>
              </w:rPr>
              <w:t>检验项目</w:t>
            </w:r>
          </w:p>
        </w:tc>
        <w:tc>
          <w:tcPr>
            <w:tcW w:w="1138" w:type="dxa"/>
            <w:tcBorders>
              <w:top w:val="single" w:sz="12" w:space="0" w:color="auto"/>
              <w:bottom w:val="single" w:sz="12" w:space="0" w:color="auto"/>
            </w:tcBorders>
            <w:vAlign w:val="center"/>
          </w:tcPr>
          <w:p w:rsidR="00502268" w:rsidRDefault="00502268" w:rsidP="006605AC">
            <w:pPr>
              <w:jc w:val="center"/>
              <w:rPr>
                <w:rFonts w:ascii="宋体"/>
                <w:sz w:val="18"/>
              </w:rPr>
            </w:pPr>
            <w:r>
              <w:rPr>
                <w:rFonts w:ascii="宋体" w:hint="eastAsia"/>
                <w:sz w:val="18"/>
              </w:rPr>
              <w:t>底材类型</w:t>
            </w:r>
          </w:p>
        </w:tc>
        <w:tc>
          <w:tcPr>
            <w:tcW w:w="2310" w:type="dxa"/>
            <w:tcBorders>
              <w:top w:val="single" w:sz="12" w:space="0" w:color="auto"/>
              <w:bottom w:val="single" w:sz="12" w:space="0" w:color="auto"/>
            </w:tcBorders>
            <w:vAlign w:val="center"/>
          </w:tcPr>
          <w:p w:rsidR="00502268" w:rsidRDefault="00502268" w:rsidP="006605AC">
            <w:pPr>
              <w:jc w:val="center"/>
              <w:rPr>
                <w:rFonts w:ascii="宋体"/>
                <w:sz w:val="18"/>
              </w:rPr>
            </w:pPr>
            <w:r>
              <w:rPr>
                <w:rFonts w:ascii="宋体" w:hint="eastAsia"/>
                <w:sz w:val="18"/>
              </w:rPr>
              <w:t>底材尺寸</w:t>
            </w:r>
          </w:p>
          <w:p w:rsidR="00502268" w:rsidRDefault="00502268" w:rsidP="006605AC">
            <w:pPr>
              <w:jc w:val="center"/>
              <w:rPr>
                <w:rFonts w:ascii="宋体"/>
                <w:sz w:val="18"/>
              </w:rPr>
            </w:pPr>
            <w:r>
              <w:rPr>
                <w:rFonts w:ascii="宋体" w:hint="eastAsia"/>
                <w:sz w:val="18"/>
              </w:rPr>
              <w:t>mm</w:t>
            </w:r>
          </w:p>
        </w:tc>
        <w:tc>
          <w:tcPr>
            <w:tcW w:w="1337" w:type="dxa"/>
            <w:tcBorders>
              <w:top w:val="single" w:sz="12" w:space="0" w:color="auto"/>
              <w:bottom w:val="single" w:sz="12" w:space="0" w:color="auto"/>
            </w:tcBorders>
            <w:vAlign w:val="center"/>
          </w:tcPr>
          <w:p w:rsidR="00502268" w:rsidRDefault="00502268" w:rsidP="006605AC">
            <w:pPr>
              <w:jc w:val="center"/>
              <w:rPr>
                <w:rFonts w:ascii="宋体"/>
                <w:sz w:val="18"/>
              </w:rPr>
            </w:pPr>
            <w:r>
              <w:rPr>
                <w:rFonts w:ascii="宋体" w:hint="eastAsia"/>
                <w:sz w:val="18"/>
              </w:rPr>
              <w:t>漆膜厚度</w:t>
            </w:r>
          </w:p>
          <w:p w:rsidR="00502268" w:rsidRDefault="00502268" w:rsidP="006605AC">
            <w:pPr>
              <w:jc w:val="center"/>
              <w:rPr>
                <w:rFonts w:ascii="宋体"/>
                <w:sz w:val="18"/>
              </w:rPr>
            </w:pPr>
            <w:r>
              <w:rPr>
                <w:rFonts w:ascii="宋体" w:hint="eastAsia"/>
                <w:sz w:val="18"/>
              </w:rPr>
              <w:t>μm</w:t>
            </w:r>
          </w:p>
        </w:tc>
        <w:tc>
          <w:tcPr>
            <w:tcW w:w="3190" w:type="dxa"/>
            <w:tcBorders>
              <w:top w:val="single" w:sz="12" w:space="0" w:color="auto"/>
              <w:bottom w:val="single" w:sz="12" w:space="0" w:color="auto"/>
            </w:tcBorders>
            <w:vAlign w:val="center"/>
          </w:tcPr>
          <w:p w:rsidR="00502268" w:rsidRDefault="00502268" w:rsidP="006605AC">
            <w:pPr>
              <w:jc w:val="center"/>
              <w:rPr>
                <w:rFonts w:ascii="宋体"/>
                <w:sz w:val="18"/>
              </w:rPr>
            </w:pPr>
            <w:r>
              <w:rPr>
                <w:rFonts w:ascii="宋体" w:hint="eastAsia"/>
                <w:sz w:val="18"/>
              </w:rPr>
              <w:t>涂装要求</w:t>
            </w:r>
          </w:p>
        </w:tc>
      </w:tr>
      <w:tr w:rsidR="00502268" w:rsidTr="006605AC">
        <w:trPr>
          <w:trHeight w:val="251"/>
        </w:trPr>
        <w:tc>
          <w:tcPr>
            <w:tcW w:w="1595" w:type="dxa"/>
            <w:tcBorders>
              <w:top w:val="single" w:sz="12" w:space="0" w:color="auto"/>
              <w:bottom w:val="single" w:sz="6" w:space="0" w:color="auto"/>
              <w:right w:val="single" w:sz="6" w:space="0" w:color="auto"/>
            </w:tcBorders>
          </w:tcPr>
          <w:p w:rsidR="00502268" w:rsidRDefault="00502268" w:rsidP="006605AC">
            <w:pPr>
              <w:rPr>
                <w:rFonts w:ascii="宋体"/>
                <w:sz w:val="18"/>
              </w:rPr>
            </w:pPr>
            <w:r>
              <w:rPr>
                <w:rFonts w:ascii="宋体" w:hint="eastAsia"/>
                <w:sz w:val="18"/>
              </w:rPr>
              <w:t>弯曲试验</w:t>
            </w:r>
          </w:p>
        </w:tc>
        <w:tc>
          <w:tcPr>
            <w:tcW w:w="1138" w:type="dxa"/>
            <w:vMerge w:val="restart"/>
            <w:tcBorders>
              <w:top w:val="single" w:sz="12" w:space="0" w:color="auto"/>
              <w:left w:val="single" w:sz="6" w:space="0" w:color="auto"/>
              <w:bottom w:val="single" w:sz="6" w:space="0" w:color="auto"/>
              <w:right w:val="single" w:sz="6" w:space="0" w:color="auto"/>
            </w:tcBorders>
            <w:vAlign w:val="center"/>
          </w:tcPr>
          <w:p w:rsidR="00502268" w:rsidRDefault="00502268" w:rsidP="006605AC">
            <w:pPr>
              <w:jc w:val="center"/>
              <w:rPr>
                <w:rFonts w:ascii="宋体"/>
                <w:sz w:val="18"/>
              </w:rPr>
            </w:pPr>
            <w:r>
              <w:rPr>
                <w:rFonts w:ascii="宋体" w:hint="eastAsia"/>
                <w:sz w:val="18"/>
              </w:rPr>
              <w:t>马口铁板</w:t>
            </w:r>
          </w:p>
        </w:tc>
        <w:tc>
          <w:tcPr>
            <w:tcW w:w="2310" w:type="dxa"/>
            <w:vMerge w:val="restart"/>
            <w:tcBorders>
              <w:top w:val="single" w:sz="12" w:space="0" w:color="auto"/>
              <w:left w:val="single" w:sz="6" w:space="0" w:color="auto"/>
              <w:bottom w:val="single" w:sz="6" w:space="0" w:color="auto"/>
              <w:right w:val="single" w:sz="6" w:space="0" w:color="auto"/>
            </w:tcBorders>
            <w:vAlign w:val="center"/>
          </w:tcPr>
          <w:p w:rsidR="00502268" w:rsidRDefault="00502268" w:rsidP="006605AC">
            <w:pPr>
              <w:jc w:val="center"/>
              <w:rPr>
                <w:rFonts w:ascii="宋体"/>
                <w:sz w:val="18"/>
              </w:rPr>
            </w:pPr>
            <w:r>
              <w:rPr>
                <w:rFonts w:ascii="宋体" w:hint="eastAsia"/>
                <w:sz w:val="18"/>
              </w:rPr>
              <w:t>120×50×（0.2～0.3）</w:t>
            </w:r>
          </w:p>
        </w:tc>
        <w:tc>
          <w:tcPr>
            <w:tcW w:w="1337" w:type="dxa"/>
            <w:vMerge w:val="restart"/>
            <w:tcBorders>
              <w:top w:val="single" w:sz="12" w:space="0" w:color="auto"/>
              <w:left w:val="single" w:sz="6" w:space="0" w:color="auto"/>
              <w:bottom w:val="single" w:sz="6" w:space="0" w:color="auto"/>
              <w:right w:val="single" w:sz="6" w:space="0" w:color="auto"/>
            </w:tcBorders>
            <w:vAlign w:val="center"/>
          </w:tcPr>
          <w:p w:rsidR="00502268" w:rsidRDefault="00502268" w:rsidP="006605AC">
            <w:pPr>
              <w:jc w:val="center"/>
              <w:rPr>
                <w:rFonts w:ascii="宋体"/>
                <w:sz w:val="18"/>
              </w:rPr>
            </w:pPr>
            <w:r>
              <w:rPr>
                <w:rFonts w:ascii="宋体" w:hint="eastAsia"/>
                <w:sz w:val="18"/>
              </w:rPr>
              <w:t>25</w:t>
            </w:r>
            <w:r>
              <w:rPr>
                <w:kern w:val="0"/>
                <w:sz w:val="18"/>
                <w:szCs w:val="18"/>
              </w:rPr>
              <w:t>±</w:t>
            </w:r>
            <w:r>
              <w:rPr>
                <w:rFonts w:hint="eastAsia"/>
                <w:kern w:val="0"/>
                <w:sz w:val="18"/>
                <w:szCs w:val="18"/>
              </w:rPr>
              <w:t>5</w:t>
            </w:r>
          </w:p>
        </w:tc>
        <w:tc>
          <w:tcPr>
            <w:tcW w:w="3190" w:type="dxa"/>
            <w:vMerge w:val="restart"/>
            <w:tcBorders>
              <w:top w:val="single" w:sz="12" w:space="0" w:color="auto"/>
              <w:left w:val="single" w:sz="6" w:space="0" w:color="auto"/>
              <w:bottom w:val="single" w:sz="6" w:space="0" w:color="auto"/>
            </w:tcBorders>
            <w:vAlign w:val="center"/>
          </w:tcPr>
          <w:p w:rsidR="00502268" w:rsidRDefault="00502268" w:rsidP="006605AC">
            <w:pPr>
              <w:jc w:val="center"/>
              <w:rPr>
                <w:rFonts w:ascii="宋体"/>
                <w:sz w:val="18"/>
              </w:rPr>
            </w:pPr>
            <w:r>
              <w:rPr>
                <w:rFonts w:ascii="宋体" w:hint="eastAsia"/>
                <w:sz w:val="18"/>
              </w:rPr>
              <w:t>喷涂一道，自干漆养护7d，烘干漆养护24h。</w:t>
            </w:r>
          </w:p>
        </w:tc>
      </w:tr>
      <w:tr w:rsidR="00502268" w:rsidTr="006605AC">
        <w:trPr>
          <w:trHeight w:val="251"/>
        </w:trPr>
        <w:tc>
          <w:tcPr>
            <w:tcW w:w="1595" w:type="dxa"/>
            <w:tcBorders>
              <w:top w:val="single" w:sz="6" w:space="0" w:color="auto"/>
              <w:bottom w:val="single" w:sz="6" w:space="0" w:color="auto"/>
              <w:right w:val="single" w:sz="6" w:space="0" w:color="auto"/>
            </w:tcBorders>
          </w:tcPr>
          <w:p w:rsidR="00502268" w:rsidRDefault="00502268" w:rsidP="006605AC">
            <w:pPr>
              <w:rPr>
                <w:rFonts w:ascii="宋体"/>
                <w:sz w:val="18"/>
              </w:rPr>
            </w:pPr>
            <w:r>
              <w:rPr>
                <w:rFonts w:ascii="宋体" w:hint="eastAsia"/>
                <w:sz w:val="18"/>
              </w:rPr>
              <w:t>耐冲击性</w:t>
            </w:r>
          </w:p>
        </w:tc>
        <w:tc>
          <w:tcPr>
            <w:tcW w:w="1138" w:type="dxa"/>
            <w:vMerge/>
            <w:tcBorders>
              <w:top w:val="single" w:sz="6" w:space="0" w:color="auto"/>
              <w:left w:val="single" w:sz="6" w:space="0" w:color="auto"/>
              <w:bottom w:val="single" w:sz="6" w:space="0" w:color="auto"/>
              <w:right w:val="single" w:sz="6" w:space="0" w:color="auto"/>
            </w:tcBorders>
            <w:vAlign w:val="center"/>
          </w:tcPr>
          <w:p w:rsidR="00502268" w:rsidRDefault="00502268" w:rsidP="006605AC">
            <w:pPr>
              <w:jc w:val="center"/>
              <w:rPr>
                <w:rFonts w:ascii="宋体"/>
                <w:sz w:val="18"/>
              </w:rPr>
            </w:pPr>
          </w:p>
        </w:tc>
        <w:tc>
          <w:tcPr>
            <w:tcW w:w="2310" w:type="dxa"/>
            <w:vMerge/>
            <w:tcBorders>
              <w:top w:val="single" w:sz="6" w:space="0" w:color="auto"/>
              <w:left w:val="single" w:sz="6" w:space="0" w:color="auto"/>
              <w:bottom w:val="single" w:sz="6" w:space="0" w:color="auto"/>
              <w:right w:val="single" w:sz="6" w:space="0" w:color="auto"/>
            </w:tcBorders>
            <w:vAlign w:val="center"/>
          </w:tcPr>
          <w:p w:rsidR="00502268" w:rsidRDefault="00502268" w:rsidP="006605AC">
            <w:pPr>
              <w:jc w:val="center"/>
              <w:rPr>
                <w:rFonts w:ascii="宋体"/>
                <w:sz w:val="18"/>
              </w:rPr>
            </w:pPr>
          </w:p>
        </w:tc>
        <w:tc>
          <w:tcPr>
            <w:tcW w:w="1337" w:type="dxa"/>
            <w:vMerge/>
            <w:tcBorders>
              <w:top w:val="single" w:sz="6" w:space="0" w:color="auto"/>
              <w:left w:val="single" w:sz="6" w:space="0" w:color="auto"/>
              <w:bottom w:val="single" w:sz="6" w:space="0" w:color="auto"/>
              <w:right w:val="single" w:sz="6" w:space="0" w:color="auto"/>
            </w:tcBorders>
            <w:vAlign w:val="center"/>
          </w:tcPr>
          <w:p w:rsidR="00502268" w:rsidRDefault="00502268" w:rsidP="006605AC">
            <w:pPr>
              <w:jc w:val="center"/>
              <w:rPr>
                <w:rFonts w:ascii="宋体"/>
                <w:sz w:val="18"/>
              </w:rPr>
            </w:pPr>
          </w:p>
        </w:tc>
        <w:tc>
          <w:tcPr>
            <w:tcW w:w="3190" w:type="dxa"/>
            <w:vMerge/>
            <w:tcBorders>
              <w:top w:val="single" w:sz="6" w:space="0" w:color="auto"/>
              <w:left w:val="single" w:sz="6" w:space="0" w:color="auto"/>
              <w:bottom w:val="single" w:sz="6" w:space="0" w:color="auto"/>
            </w:tcBorders>
            <w:vAlign w:val="center"/>
          </w:tcPr>
          <w:p w:rsidR="00502268" w:rsidRDefault="00502268" w:rsidP="006605AC">
            <w:pPr>
              <w:jc w:val="center"/>
              <w:rPr>
                <w:rFonts w:ascii="宋体"/>
                <w:sz w:val="18"/>
              </w:rPr>
            </w:pPr>
          </w:p>
        </w:tc>
      </w:tr>
      <w:tr w:rsidR="00502268" w:rsidTr="006605AC">
        <w:tc>
          <w:tcPr>
            <w:tcW w:w="1595" w:type="dxa"/>
            <w:tcBorders>
              <w:top w:val="single" w:sz="6" w:space="0" w:color="auto"/>
              <w:bottom w:val="single" w:sz="6" w:space="0" w:color="auto"/>
              <w:right w:val="single" w:sz="6" w:space="0" w:color="auto"/>
            </w:tcBorders>
          </w:tcPr>
          <w:p w:rsidR="00502268" w:rsidRDefault="00502268" w:rsidP="006605AC">
            <w:pPr>
              <w:rPr>
                <w:rFonts w:ascii="宋体"/>
                <w:sz w:val="18"/>
              </w:rPr>
            </w:pPr>
            <w:r>
              <w:rPr>
                <w:rFonts w:ascii="宋体" w:hAnsi="宋体" w:hint="eastAsia"/>
                <w:sz w:val="18"/>
              </w:rPr>
              <w:t>光泽</w:t>
            </w:r>
          </w:p>
        </w:tc>
        <w:tc>
          <w:tcPr>
            <w:tcW w:w="1138" w:type="dxa"/>
            <w:tcBorders>
              <w:top w:val="single" w:sz="6" w:space="0" w:color="auto"/>
              <w:left w:val="single" w:sz="6" w:space="0" w:color="auto"/>
              <w:bottom w:val="single" w:sz="6" w:space="0" w:color="auto"/>
              <w:right w:val="single" w:sz="6" w:space="0" w:color="auto"/>
            </w:tcBorders>
            <w:vAlign w:val="center"/>
          </w:tcPr>
          <w:p w:rsidR="00502268" w:rsidRDefault="00502268" w:rsidP="006605AC">
            <w:pPr>
              <w:jc w:val="center"/>
              <w:rPr>
                <w:rFonts w:ascii="宋体"/>
                <w:sz w:val="18"/>
              </w:rPr>
            </w:pPr>
            <w:r>
              <w:rPr>
                <w:rFonts w:ascii="宋体" w:hint="eastAsia"/>
                <w:sz w:val="18"/>
              </w:rPr>
              <w:t>玻璃板</w:t>
            </w:r>
          </w:p>
        </w:tc>
        <w:tc>
          <w:tcPr>
            <w:tcW w:w="2310" w:type="dxa"/>
            <w:tcBorders>
              <w:top w:val="single" w:sz="6" w:space="0" w:color="auto"/>
              <w:left w:val="single" w:sz="6" w:space="0" w:color="auto"/>
              <w:bottom w:val="single" w:sz="6" w:space="0" w:color="auto"/>
              <w:right w:val="single" w:sz="6" w:space="0" w:color="auto"/>
            </w:tcBorders>
            <w:vAlign w:val="center"/>
          </w:tcPr>
          <w:p w:rsidR="00502268" w:rsidRDefault="00502268" w:rsidP="006605AC">
            <w:pPr>
              <w:jc w:val="center"/>
              <w:rPr>
                <w:rFonts w:ascii="宋体"/>
                <w:sz w:val="18"/>
              </w:rPr>
            </w:pPr>
            <w:r>
              <w:rPr>
                <w:rFonts w:ascii="宋体" w:hint="eastAsia"/>
                <w:sz w:val="18"/>
              </w:rPr>
              <w:t>150×100×3</w:t>
            </w:r>
          </w:p>
        </w:tc>
        <w:tc>
          <w:tcPr>
            <w:tcW w:w="1337" w:type="dxa"/>
            <w:vMerge/>
            <w:tcBorders>
              <w:top w:val="single" w:sz="6" w:space="0" w:color="auto"/>
              <w:left w:val="single" w:sz="6" w:space="0" w:color="auto"/>
              <w:bottom w:val="single" w:sz="6" w:space="0" w:color="auto"/>
              <w:right w:val="single" w:sz="6" w:space="0" w:color="auto"/>
            </w:tcBorders>
            <w:vAlign w:val="center"/>
          </w:tcPr>
          <w:p w:rsidR="00502268" w:rsidRDefault="00502268" w:rsidP="006605AC">
            <w:pPr>
              <w:jc w:val="center"/>
              <w:rPr>
                <w:rFonts w:ascii="宋体"/>
                <w:sz w:val="18"/>
              </w:rPr>
            </w:pPr>
          </w:p>
        </w:tc>
        <w:tc>
          <w:tcPr>
            <w:tcW w:w="3190" w:type="dxa"/>
            <w:vMerge/>
            <w:tcBorders>
              <w:top w:val="single" w:sz="6" w:space="0" w:color="auto"/>
              <w:left w:val="single" w:sz="6" w:space="0" w:color="auto"/>
              <w:bottom w:val="single" w:sz="6" w:space="0" w:color="auto"/>
            </w:tcBorders>
            <w:vAlign w:val="center"/>
          </w:tcPr>
          <w:p w:rsidR="00502268" w:rsidRDefault="00502268" w:rsidP="006605AC">
            <w:pPr>
              <w:jc w:val="center"/>
              <w:rPr>
                <w:rFonts w:ascii="宋体"/>
                <w:sz w:val="18"/>
              </w:rPr>
            </w:pPr>
          </w:p>
        </w:tc>
      </w:tr>
      <w:tr w:rsidR="00502268" w:rsidTr="006605AC">
        <w:tc>
          <w:tcPr>
            <w:tcW w:w="1595" w:type="dxa"/>
            <w:tcBorders>
              <w:top w:val="single" w:sz="6" w:space="0" w:color="auto"/>
              <w:bottom w:val="single" w:sz="6" w:space="0" w:color="auto"/>
              <w:right w:val="single" w:sz="6" w:space="0" w:color="auto"/>
            </w:tcBorders>
          </w:tcPr>
          <w:p w:rsidR="00502268" w:rsidRDefault="00502268" w:rsidP="006605AC">
            <w:pPr>
              <w:rPr>
                <w:rFonts w:ascii="宋体" w:hAnsi="宋体"/>
                <w:sz w:val="18"/>
              </w:rPr>
            </w:pPr>
            <w:r>
              <w:rPr>
                <w:rFonts w:ascii="宋体" w:hAnsi="宋体" w:hint="eastAsia"/>
                <w:sz w:val="18"/>
              </w:rPr>
              <w:t>干燥时间</w:t>
            </w:r>
          </w:p>
        </w:tc>
        <w:tc>
          <w:tcPr>
            <w:tcW w:w="1138" w:type="dxa"/>
            <w:vMerge w:val="restart"/>
            <w:tcBorders>
              <w:top w:val="single" w:sz="6" w:space="0" w:color="auto"/>
              <w:left w:val="single" w:sz="6" w:space="0" w:color="auto"/>
              <w:bottom w:val="single" w:sz="6" w:space="0" w:color="auto"/>
              <w:right w:val="single" w:sz="6" w:space="0" w:color="auto"/>
            </w:tcBorders>
            <w:vAlign w:val="center"/>
          </w:tcPr>
          <w:p w:rsidR="00502268" w:rsidRDefault="00502268" w:rsidP="006605AC">
            <w:pPr>
              <w:rPr>
                <w:rFonts w:ascii="宋体"/>
                <w:sz w:val="18"/>
              </w:rPr>
            </w:pPr>
            <w:r>
              <w:rPr>
                <w:rFonts w:ascii="宋体" w:hint="eastAsia"/>
                <w:sz w:val="18"/>
              </w:rPr>
              <w:t>ABS塑料</w:t>
            </w:r>
          </w:p>
        </w:tc>
        <w:tc>
          <w:tcPr>
            <w:tcW w:w="2310" w:type="dxa"/>
            <w:vMerge w:val="restart"/>
            <w:tcBorders>
              <w:top w:val="single" w:sz="6" w:space="0" w:color="auto"/>
              <w:left w:val="single" w:sz="6" w:space="0" w:color="auto"/>
              <w:bottom w:val="single" w:sz="6" w:space="0" w:color="auto"/>
              <w:right w:val="single" w:sz="6" w:space="0" w:color="auto"/>
            </w:tcBorders>
            <w:vAlign w:val="center"/>
          </w:tcPr>
          <w:p w:rsidR="00502268" w:rsidRPr="000A184D" w:rsidRDefault="00502268" w:rsidP="006605AC">
            <w:pPr>
              <w:jc w:val="center"/>
              <w:rPr>
                <w:rFonts w:ascii="宋体" w:hAnsi="宋体"/>
                <w:kern w:val="0"/>
                <w:sz w:val="18"/>
                <w:szCs w:val="18"/>
              </w:rPr>
            </w:pPr>
            <w:r>
              <w:rPr>
                <w:rFonts w:ascii="宋体" w:hAnsi="宋体"/>
                <w:kern w:val="0"/>
                <w:sz w:val="18"/>
                <w:szCs w:val="18"/>
              </w:rPr>
              <w:t>150×</w:t>
            </w:r>
            <w:r w:rsidRPr="00146E50">
              <w:rPr>
                <w:rFonts w:ascii="宋体" w:hAnsi="宋体"/>
                <w:kern w:val="0"/>
                <w:sz w:val="18"/>
                <w:szCs w:val="18"/>
              </w:rPr>
              <w:t>70×</w:t>
            </w:r>
            <w:r w:rsidRPr="00146E50">
              <w:rPr>
                <w:rFonts w:ascii="宋体" w:hAnsi="宋体" w:hint="eastAsia"/>
                <w:kern w:val="0"/>
                <w:sz w:val="18"/>
                <w:szCs w:val="18"/>
              </w:rPr>
              <w:t>( 3～4)</w:t>
            </w:r>
          </w:p>
        </w:tc>
        <w:tc>
          <w:tcPr>
            <w:tcW w:w="1337" w:type="dxa"/>
            <w:vMerge/>
            <w:tcBorders>
              <w:top w:val="single" w:sz="6" w:space="0" w:color="auto"/>
              <w:left w:val="single" w:sz="6" w:space="0" w:color="auto"/>
              <w:bottom w:val="single" w:sz="6" w:space="0" w:color="auto"/>
              <w:right w:val="single" w:sz="6" w:space="0" w:color="auto"/>
            </w:tcBorders>
            <w:vAlign w:val="center"/>
          </w:tcPr>
          <w:p w:rsidR="00502268" w:rsidRDefault="00502268" w:rsidP="006605AC">
            <w:pPr>
              <w:jc w:val="center"/>
              <w:rPr>
                <w:rFonts w:ascii="宋体"/>
                <w:sz w:val="18"/>
              </w:rPr>
            </w:pPr>
          </w:p>
        </w:tc>
        <w:tc>
          <w:tcPr>
            <w:tcW w:w="3190" w:type="dxa"/>
            <w:tcBorders>
              <w:top w:val="single" w:sz="6" w:space="0" w:color="auto"/>
              <w:left w:val="single" w:sz="6" w:space="0" w:color="auto"/>
              <w:bottom w:val="single" w:sz="6" w:space="0" w:color="auto"/>
            </w:tcBorders>
            <w:vAlign w:val="center"/>
          </w:tcPr>
          <w:p w:rsidR="00502268" w:rsidRDefault="00502268" w:rsidP="006605AC">
            <w:pPr>
              <w:rPr>
                <w:rFonts w:ascii="宋体"/>
                <w:sz w:val="18"/>
              </w:rPr>
            </w:pPr>
            <w:r>
              <w:rPr>
                <w:rFonts w:ascii="宋体" w:hint="eastAsia"/>
                <w:sz w:val="18"/>
              </w:rPr>
              <w:t>喷涂一道。</w:t>
            </w:r>
          </w:p>
        </w:tc>
      </w:tr>
      <w:tr w:rsidR="00502268" w:rsidTr="006605AC">
        <w:trPr>
          <w:trHeight w:val="2201"/>
        </w:trPr>
        <w:tc>
          <w:tcPr>
            <w:tcW w:w="1595" w:type="dxa"/>
            <w:tcBorders>
              <w:top w:val="single" w:sz="6" w:space="0" w:color="auto"/>
              <w:bottom w:val="single" w:sz="12" w:space="0" w:color="auto"/>
              <w:right w:val="single" w:sz="6" w:space="0" w:color="auto"/>
            </w:tcBorders>
          </w:tcPr>
          <w:p w:rsidR="00502268" w:rsidRDefault="00502268" w:rsidP="006605AC">
            <w:pPr>
              <w:rPr>
                <w:rFonts w:ascii="宋体" w:hAnsi="宋体"/>
                <w:sz w:val="18"/>
              </w:rPr>
            </w:pPr>
            <w:r>
              <w:rPr>
                <w:rFonts w:ascii="宋体" w:hAnsi="宋体" w:hint="eastAsia"/>
                <w:sz w:val="18"/>
              </w:rPr>
              <w:lastRenderedPageBreak/>
              <w:t>漆膜外观、</w:t>
            </w:r>
            <w:r>
              <w:rPr>
                <w:rFonts w:hint="eastAsia"/>
                <w:kern w:val="0"/>
                <w:sz w:val="18"/>
                <w:szCs w:val="18"/>
              </w:rPr>
              <w:t>铅笔</w:t>
            </w:r>
            <w:r>
              <w:rPr>
                <w:kern w:val="0"/>
                <w:sz w:val="18"/>
                <w:szCs w:val="18"/>
              </w:rPr>
              <w:t>硬度</w:t>
            </w:r>
            <w:r>
              <w:rPr>
                <w:rFonts w:hint="eastAsia"/>
                <w:kern w:val="0"/>
                <w:sz w:val="18"/>
                <w:szCs w:val="18"/>
              </w:rPr>
              <w:t>、</w:t>
            </w:r>
            <w:r>
              <w:rPr>
                <w:rFonts w:ascii="宋体" w:hAnsi="宋体" w:hint="eastAsia"/>
                <w:sz w:val="18"/>
              </w:rPr>
              <w:t>附着力、</w:t>
            </w:r>
            <w:r w:rsidRPr="006D1D13">
              <w:rPr>
                <w:rFonts w:ascii="宋体" w:hAnsi="宋体" w:hint="eastAsia"/>
                <w:sz w:val="18"/>
              </w:rPr>
              <w:t>耐温变性</w:t>
            </w:r>
            <w:r>
              <w:rPr>
                <w:rFonts w:hAnsi="宋体" w:hint="eastAsia"/>
                <w:kern w:val="0"/>
                <w:sz w:val="18"/>
                <w:szCs w:val="18"/>
              </w:rPr>
              <w:t>、</w:t>
            </w:r>
            <w:r>
              <w:rPr>
                <w:rFonts w:ascii="宋体" w:hAnsi="宋体" w:hint="eastAsia"/>
                <w:color w:val="000000"/>
                <w:sz w:val="18"/>
              </w:rPr>
              <w:t>漆膜耐擦拭性</w:t>
            </w:r>
            <w:r>
              <w:rPr>
                <w:rFonts w:hAnsi="宋体" w:hint="eastAsia"/>
                <w:kern w:val="0"/>
                <w:sz w:val="18"/>
                <w:szCs w:val="18"/>
              </w:rPr>
              <w:t>、</w:t>
            </w:r>
            <w:r w:rsidRPr="006D1D13">
              <w:rPr>
                <w:rFonts w:hint="eastAsia"/>
                <w:kern w:val="0"/>
                <w:sz w:val="18"/>
                <w:szCs w:val="18"/>
              </w:rPr>
              <w:t>耐水性</w:t>
            </w:r>
            <w:r>
              <w:rPr>
                <w:rFonts w:hint="eastAsia"/>
                <w:kern w:val="0"/>
                <w:sz w:val="18"/>
                <w:szCs w:val="18"/>
              </w:rPr>
              <w:t>、</w:t>
            </w:r>
            <w:r w:rsidRPr="006D1D13">
              <w:rPr>
                <w:rFonts w:ascii="宋体" w:hint="eastAsia"/>
                <w:sz w:val="18"/>
              </w:rPr>
              <w:t>耐汽油性</w:t>
            </w:r>
            <w:r>
              <w:rPr>
                <w:rFonts w:ascii="宋体" w:hint="eastAsia"/>
                <w:sz w:val="18"/>
              </w:rPr>
              <w:t>、</w:t>
            </w:r>
            <w:r w:rsidRPr="006D1D13">
              <w:rPr>
                <w:rFonts w:ascii="宋体" w:hint="eastAsia"/>
                <w:sz w:val="18"/>
              </w:rPr>
              <w:t>耐机油性</w:t>
            </w:r>
            <w:r>
              <w:rPr>
                <w:rFonts w:ascii="宋体" w:hint="eastAsia"/>
                <w:sz w:val="18"/>
              </w:rPr>
              <w:t>、</w:t>
            </w:r>
            <w:r w:rsidRPr="006D1D13">
              <w:rPr>
                <w:rFonts w:hint="eastAsia"/>
                <w:kern w:val="0"/>
                <w:sz w:val="18"/>
                <w:szCs w:val="18"/>
              </w:rPr>
              <w:t>耐</w:t>
            </w:r>
            <w:r>
              <w:rPr>
                <w:rFonts w:hint="eastAsia"/>
                <w:kern w:val="0"/>
                <w:sz w:val="18"/>
                <w:szCs w:val="18"/>
              </w:rPr>
              <w:t>防晒霜</w:t>
            </w:r>
            <w:r w:rsidRPr="006D1D13">
              <w:rPr>
                <w:rFonts w:hint="eastAsia"/>
                <w:kern w:val="0"/>
                <w:sz w:val="18"/>
                <w:szCs w:val="18"/>
              </w:rPr>
              <w:t>性</w:t>
            </w:r>
            <w:r>
              <w:rPr>
                <w:rFonts w:hint="eastAsia"/>
                <w:kern w:val="0"/>
                <w:sz w:val="18"/>
                <w:szCs w:val="18"/>
              </w:rPr>
              <w:t>、</w:t>
            </w:r>
            <w:r w:rsidRPr="005B3272">
              <w:rPr>
                <w:rFonts w:ascii="宋体" w:hAnsi="宋体" w:hint="eastAsia"/>
                <w:sz w:val="18"/>
              </w:rPr>
              <w:t>耐</w:t>
            </w:r>
            <w:r>
              <w:rPr>
                <w:rFonts w:ascii="宋体" w:hAnsi="宋体" w:hint="eastAsia"/>
                <w:sz w:val="18"/>
              </w:rPr>
              <w:t>护手</w:t>
            </w:r>
            <w:r w:rsidRPr="005B3272">
              <w:rPr>
                <w:rFonts w:ascii="宋体" w:hAnsi="宋体" w:hint="eastAsia"/>
                <w:sz w:val="18"/>
              </w:rPr>
              <w:t>霜性</w:t>
            </w:r>
            <w:r>
              <w:rPr>
                <w:rFonts w:hint="eastAsia"/>
                <w:kern w:val="0"/>
                <w:sz w:val="18"/>
                <w:szCs w:val="18"/>
              </w:rPr>
              <w:t>、</w:t>
            </w:r>
            <w:r w:rsidRPr="006D1D13">
              <w:rPr>
                <w:rFonts w:hint="eastAsia"/>
                <w:kern w:val="0"/>
                <w:sz w:val="18"/>
                <w:szCs w:val="18"/>
              </w:rPr>
              <w:t>耐湿热性</w:t>
            </w:r>
            <w:r>
              <w:rPr>
                <w:rFonts w:hint="eastAsia"/>
                <w:kern w:val="0"/>
                <w:sz w:val="18"/>
                <w:szCs w:val="18"/>
              </w:rPr>
              <w:t>、</w:t>
            </w:r>
            <w:r w:rsidRPr="006D1D13">
              <w:rPr>
                <w:rFonts w:ascii="宋体" w:hAnsi="宋体" w:hint="eastAsia"/>
                <w:sz w:val="18"/>
              </w:rPr>
              <w:t>耐人工</w:t>
            </w:r>
            <w:r w:rsidR="00011584">
              <w:rPr>
                <w:rFonts w:ascii="宋体" w:hAnsi="宋体" w:hint="eastAsia"/>
                <w:sz w:val="18"/>
              </w:rPr>
              <w:t>气候</w:t>
            </w:r>
            <w:r w:rsidRPr="006D1D13">
              <w:rPr>
                <w:rFonts w:ascii="宋体" w:hAnsi="宋体" w:hint="eastAsia"/>
                <w:sz w:val="18"/>
              </w:rPr>
              <w:t>老化</w:t>
            </w:r>
          </w:p>
        </w:tc>
        <w:tc>
          <w:tcPr>
            <w:tcW w:w="1138" w:type="dxa"/>
            <w:vMerge/>
            <w:tcBorders>
              <w:top w:val="single" w:sz="6" w:space="0" w:color="auto"/>
              <w:left w:val="single" w:sz="6" w:space="0" w:color="auto"/>
              <w:bottom w:val="single" w:sz="12" w:space="0" w:color="auto"/>
              <w:right w:val="single" w:sz="6" w:space="0" w:color="auto"/>
            </w:tcBorders>
            <w:vAlign w:val="center"/>
          </w:tcPr>
          <w:p w:rsidR="00502268" w:rsidRDefault="00502268" w:rsidP="006605AC">
            <w:pPr>
              <w:jc w:val="center"/>
              <w:rPr>
                <w:rFonts w:ascii="宋体"/>
                <w:sz w:val="18"/>
              </w:rPr>
            </w:pPr>
          </w:p>
        </w:tc>
        <w:tc>
          <w:tcPr>
            <w:tcW w:w="2310" w:type="dxa"/>
            <w:vMerge/>
            <w:tcBorders>
              <w:top w:val="single" w:sz="6" w:space="0" w:color="auto"/>
              <w:left w:val="single" w:sz="6" w:space="0" w:color="auto"/>
              <w:bottom w:val="single" w:sz="12" w:space="0" w:color="auto"/>
              <w:right w:val="single" w:sz="6" w:space="0" w:color="auto"/>
            </w:tcBorders>
            <w:vAlign w:val="center"/>
          </w:tcPr>
          <w:p w:rsidR="00502268" w:rsidRDefault="00502268" w:rsidP="006605AC">
            <w:pPr>
              <w:jc w:val="center"/>
              <w:rPr>
                <w:rFonts w:ascii="宋体"/>
                <w:sz w:val="18"/>
              </w:rPr>
            </w:pPr>
          </w:p>
        </w:tc>
        <w:tc>
          <w:tcPr>
            <w:tcW w:w="1337" w:type="dxa"/>
            <w:tcBorders>
              <w:top w:val="single" w:sz="6" w:space="0" w:color="auto"/>
              <w:left w:val="single" w:sz="6" w:space="0" w:color="auto"/>
              <w:bottom w:val="single" w:sz="12" w:space="0" w:color="auto"/>
              <w:right w:val="single" w:sz="6" w:space="0" w:color="auto"/>
            </w:tcBorders>
            <w:vAlign w:val="center"/>
          </w:tcPr>
          <w:p w:rsidR="00502268" w:rsidRDefault="00502268" w:rsidP="006605AC">
            <w:pPr>
              <w:jc w:val="center"/>
              <w:rPr>
                <w:rFonts w:ascii="宋体"/>
                <w:sz w:val="18"/>
              </w:rPr>
            </w:pPr>
            <w:r>
              <w:rPr>
                <w:rFonts w:ascii="宋体" w:hint="eastAsia"/>
                <w:sz w:val="18"/>
              </w:rPr>
              <w:t>25</w:t>
            </w:r>
            <w:r>
              <w:rPr>
                <w:kern w:val="0"/>
                <w:sz w:val="18"/>
                <w:szCs w:val="18"/>
              </w:rPr>
              <w:t>±</w:t>
            </w:r>
            <w:r>
              <w:rPr>
                <w:rFonts w:hint="eastAsia"/>
                <w:kern w:val="0"/>
                <w:sz w:val="18"/>
                <w:szCs w:val="18"/>
              </w:rPr>
              <w:t>5</w:t>
            </w:r>
          </w:p>
        </w:tc>
        <w:tc>
          <w:tcPr>
            <w:tcW w:w="3190" w:type="dxa"/>
            <w:tcBorders>
              <w:top w:val="single" w:sz="6" w:space="0" w:color="auto"/>
              <w:left w:val="single" w:sz="6" w:space="0" w:color="auto"/>
              <w:bottom w:val="single" w:sz="12" w:space="0" w:color="auto"/>
            </w:tcBorders>
            <w:vAlign w:val="center"/>
          </w:tcPr>
          <w:p w:rsidR="00502268" w:rsidRDefault="00502268" w:rsidP="006605AC">
            <w:pPr>
              <w:jc w:val="center"/>
              <w:rPr>
                <w:rFonts w:ascii="宋体"/>
                <w:sz w:val="18"/>
              </w:rPr>
            </w:pPr>
            <w:r>
              <w:rPr>
                <w:rFonts w:ascii="宋体" w:hint="eastAsia"/>
                <w:sz w:val="18"/>
              </w:rPr>
              <w:t>喷涂一道，自干漆养护7d，烘干漆养护24h。</w:t>
            </w:r>
          </w:p>
        </w:tc>
      </w:tr>
    </w:tbl>
    <w:p w:rsidR="00502268" w:rsidRDefault="00502268" w:rsidP="00502268">
      <w:pPr>
        <w:pStyle w:val="a7"/>
        <w:spacing w:before="156" w:after="156"/>
      </w:pPr>
      <w:r>
        <w:rPr>
          <w:rFonts w:hint="eastAsia"/>
        </w:rPr>
        <w:t>汽车外饰塑料件用水性涂料样板的制备</w:t>
      </w:r>
    </w:p>
    <w:p w:rsidR="00502268" w:rsidRDefault="00502268" w:rsidP="00502268">
      <w:pPr>
        <w:pStyle w:val="aff6"/>
      </w:pPr>
      <w:r>
        <w:rPr>
          <w:rFonts w:hint="eastAsia"/>
        </w:rPr>
        <w:t>除另有规定外，</w:t>
      </w:r>
      <w:r w:rsidRPr="00F711E9">
        <w:rPr>
          <w:rFonts w:hint="eastAsia"/>
        </w:rPr>
        <w:t>汽车外饰</w:t>
      </w:r>
      <w:r w:rsidR="00182D35">
        <w:rPr>
          <w:rFonts w:hint="eastAsia"/>
        </w:rPr>
        <w:t>塑料</w:t>
      </w:r>
      <w:r w:rsidRPr="00F711E9">
        <w:rPr>
          <w:rFonts w:hint="eastAsia"/>
        </w:rPr>
        <w:t>件</w:t>
      </w:r>
      <w:r>
        <w:rPr>
          <w:rFonts w:hint="eastAsia"/>
        </w:rPr>
        <w:t>用水性涂料样板的制备按表</w:t>
      </w:r>
      <w:r w:rsidR="00B96D0C">
        <w:rPr>
          <w:rFonts w:hint="eastAsia"/>
        </w:rPr>
        <w:t>7</w:t>
      </w:r>
      <w:r>
        <w:rPr>
          <w:rFonts w:hint="eastAsia"/>
        </w:rPr>
        <w:t>、表</w:t>
      </w:r>
      <w:r w:rsidR="00B96D0C">
        <w:rPr>
          <w:rFonts w:hint="eastAsia"/>
        </w:rPr>
        <w:t>8</w:t>
      </w:r>
      <w:r>
        <w:rPr>
          <w:rFonts w:hint="eastAsia"/>
        </w:rPr>
        <w:t>和表</w:t>
      </w:r>
      <w:r w:rsidR="00B96D0C">
        <w:rPr>
          <w:rFonts w:hint="eastAsia"/>
        </w:rPr>
        <w:t>9</w:t>
      </w:r>
      <w:r>
        <w:rPr>
          <w:rFonts w:hint="eastAsia"/>
        </w:rPr>
        <w:t>的规定进行。采用与本标准规定的不同之处应在报告中加以说明。</w:t>
      </w:r>
    </w:p>
    <w:p w:rsidR="00502268" w:rsidRDefault="00502268" w:rsidP="00502268">
      <w:pPr>
        <w:pStyle w:val="af7"/>
        <w:spacing w:before="156" w:after="156"/>
      </w:pPr>
      <w:r>
        <w:rPr>
          <w:rFonts w:hint="eastAsia"/>
        </w:rPr>
        <w:t>汽车外饰塑料件用水性涂料底漆样板制备</w:t>
      </w:r>
    </w:p>
    <w:tbl>
      <w:tblPr>
        <w:tblW w:w="95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595"/>
        <w:gridCol w:w="1138"/>
        <w:gridCol w:w="2310"/>
        <w:gridCol w:w="1365"/>
        <w:gridCol w:w="3162"/>
      </w:tblGrid>
      <w:tr w:rsidR="00502268" w:rsidTr="006605AC">
        <w:tc>
          <w:tcPr>
            <w:tcW w:w="1595" w:type="dxa"/>
            <w:tcBorders>
              <w:top w:val="single" w:sz="12" w:space="0" w:color="auto"/>
              <w:bottom w:val="single" w:sz="12" w:space="0" w:color="auto"/>
              <w:right w:val="single" w:sz="6" w:space="0" w:color="auto"/>
            </w:tcBorders>
            <w:vAlign w:val="center"/>
          </w:tcPr>
          <w:p w:rsidR="00502268" w:rsidRDefault="00502268" w:rsidP="006605AC">
            <w:pPr>
              <w:jc w:val="center"/>
              <w:rPr>
                <w:rFonts w:ascii="宋体"/>
                <w:sz w:val="18"/>
              </w:rPr>
            </w:pPr>
            <w:r>
              <w:rPr>
                <w:rFonts w:ascii="宋体" w:hint="eastAsia"/>
                <w:sz w:val="18"/>
              </w:rPr>
              <w:t>检验项目</w:t>
            </w:r>
          </w:p>
        </w:tc>
        <w:tc>
          <w:tcPr>
            <w:tcW w:w="1138" w:type="dxa"/>
            <w:tcBorders>
              <w:top w:val="single" w:sz="12" w:space="0" w:color="auto"/>
              <w:left w:val="single" w:sz="6" w:space="0" w:color="auto"/>
              <w:bottom w:val="single" w:sz="12" w:space="0" w:color="auto"/>
              <w:right w:val="single" w:sz="6" w:space="0" w:color="auto"/>
            </w:tcBorders>
            <w:vAlign w:val="center"/>
          </w:tcPr>
          <w:p w:rsidR="00502268" w:rsidRDefault="00502268" w:rsidP="006605AC">
            <w:pPr>
              <w:jc w:val="center"/>
              <w:rPr>
                <w:rFonts w:ascii="宋体"/>
                <w:sz w:val="18"/>
              </w:rPr>
            </w:pPr>
            <w:r>
              <w:rPr>
                <w:rFonts w:ascii="宋体" w:hint="eastAsia"/>
                <w:sz w:val="18"/>
              </w:rPr>
              <w:t>底材类型</w:t>
            </w:r>
          </w:p>
        </w:tc>
        <w:tc>
          <w:tcPr>
            <w:tcW w:w="2310" w:type="dxa"/>
            <w:tcBorders>
              <w:top w:val="single" w:sz="12" w:space="0" w:color="auto"/>
              <w:left w:val="single" w:sz="6" w:space="0" w:color="auto"/>
              <w:bottom w:val="single" w:sz="12" w:space="0" w:color="auto"/>
              <w:right w:val="single" w:sz="6" w:space="0" w:color="auto"/>
            </w:tcBorders>
            <w:vAlign w:val="center"/>
          </w:tcPr>
          <w:p w:rsidR="00502268" w:rsidRDefault="00502268" w:rsidP="006605AC">
            <w:pPr>
              <w:jc w:val="center"/>
              <w:rPr>
                <w:rFonts w:ascii="宋体"/>
                <w:sz w:val="18"/>
              </w:rPr>
            </w:pPr>
            <w:r>
              <w:rPr>
                <w:rFonts w:ascii="宋体" w:hint="eastAsia"/>
                <w:sz w:val="18"/>
              </w:rPr>
              <w:t>底材尺寸</w:t>
            </w:r>
          </w:p>
          <w:p w:rsidR="00502268" w:rsidRDefault="00502268" w:rsidP="006605AC">
            <w:pPr>
              <w:jc w:val="center"/>
              <w:rPr>
                <w:rFonts w:ascii="宋体"/>
                <w:sz w:val="18"/>
              </w:rPr>
            </w:pPr>
            <w:r>
              <w:rPr>
                <w:rFonts w:ascii="宋体" w:hint="eastAsia"/>
                <w:sz w:val="18"/>
              </w:rPr>
              <w:t>mm</w:t>
            </w:r>
          </w:p>
        </w:tc>
        <w:tc>
          <w:tcPr>
            <w:tcW w:w="1365" w:type="dxa"/>
            <w:tcBorders>
              <w:top w:val="single" w:sz="12" w:space="0" w:color="auto"/>
              <w:left w:val="single" w:sz="6" w:space="0" w:color="auto"/>
              <w:bottom w:val="single" w:sz="12" w:space="0" w:color="auto"/>
              <w:right w:val="single" w:sz="6" w:space="0" w:color="auto"/>
            </w:tcBorders>
            <w:vAlign w:val="center"/>
          </w:tcPr>
          <w:p w:rsidR="00502268" w:rsidRDefault="00502268" w:rsidP="006605AC">
            <w:pPr>
              <w:jc w:val="center"/>
              <w:rPr>
                <w:rFonts w:ascii="宋体"/>
                <w:sz w:val="18"/>
              </w:rPr>
            </w:pPr>
            <w:r>
              <w:rPr>
                <w:rFonts w:ascii="宋体" w:hint="eastAsia"/>
                <w:sz w:val="18"/>
              </w:rPr>
              <w:t>漆膜厚度</w:t>
            </w:r>
          </w:p>
          <w:p w:rsidR="00502268" w:rsidRDefault="00502268" w:rsidP="006605AC">
            <w:pPr>
              <w:jc w:val="center"/>
              <w:rPr>
                <w:rFonts w:ascii="宋体"/>
                <w:sz w:val="18"/>
              </w:rPr>
            </w:pPr>
            <w:r>
              <w:rPr>
                <w:rFonts w:ascii="宋体" w:hint="eastAsia"/>
                <w:sz w:val="18"/>
              </w:rPr>
              <w:t>μm</w:t>
            </w:r>
          </w:p>
        </w:tc>
        <w:tc>
          <w:tcPr>
            <w:tcW w:w="3162" w:type="dxa"/>
            <w:tcBorders>
              <w:top w:val="single" w:sz="12" w:space="0" w:color="auto"/>
              <w:left w:val="single" w:sz="6" w:space="0" w:color="auto"/>
              <w:bottom w:val="single" w:sz="12" w:space="0" w:color="auto"/>
            </w:tcBorders>
            <w:vAlign w:val="center"/>
          </w:tcPr>
          <w:p w:rsidR="00502268" w:rsidRDefault="00502268" w:rsidP="006605AC">
            <w:pPr>
              <w:jc w:val="center"/>
              <w:rPr>
                <w:rFonts w:ascii="宋体"/>
                <w:sz w:val="18"/>
              </w:rPr>
            </w:pPr>
            <w:r>
              <w:rPr>
                <w:rFonts w:ascii="宋体" w:hint="eastAsia"/>
                <w:sz w:val="18"/>
              </w:rPr>
              <w:t>涂装要求</w:t>
            </w:r>
          </w:p>
        </w:tc>
      </w:tr>
      <w:tr w:rsidR="00502268" w:rsidTr="006605AC">
        <w:trPr>
          <w:trHeight w:val="251"/>
        </w:trPr>
        <w:tc>
          <w:tcPr>
            <w:tcW w:w="1595" w:type="dxa"/>
            <w:tcBorders>
              <w:top w:val="single" w:sz="12" w:space="0" w:color="auto"/>
              <w:bottom w:val="single" w:sz="6" w:space="0" w:color="auto"/>
            </w:tcBorders>
            <w:vAlign w:val="center"/>
          </w:tcPr>
          <w:p w:rsidR="00502268" w:rsidRDefault="00502268" w:rsidP="006605AC">
            <w:pPr>
              <w:jc w:val="center"/>
              <w:rPr>
                <w:rFonts w:ascii="宋体"/>
                <w:sz w:val="18"/>
              </w:rPr>
            </w:pPr>
            <w:r>
              <w:rPr>
                <w:rFonts w:ascii="宋体" w:hint="eastAsia"/>
                <w:sz w:val="18"/>
              </w:rPr>
              <w:t>弯曲试验</w:t>
            </w:r>
          </w:p>
        </w:tc>
        <w:tc>
          <w:tcPr>
            <w:tcW w:w="1138" w:type="dxa"/>
            <w:vMerge w:val="restart"/>
            <w:tcBorders>
              <w:top w:val="single" w:sz="12" w:space="0" w:color="auto"/>
              <w:bottom w:val="single" w:sz="6" w:space="0" w:color="auto"/>
            </w:tcBorders>
            <w:vAlign w:val="center"/>
          </w:tcPr>
          <w:p w:rsidR="00502268" w:rsidRDefault="00502268" w:rsidP="006605AC">
            <w:pPr>
              <w:jc w:val="center"/>
              <w:rPr>
                <w:rFonts w:ascii="宋体"/>
                <w:sz w:val="18"/>
              </w:rPr>
            </w:pPr>
            <w:r>
              <w:rPr>
                <w:rFonts w:ascii="宋体" w:hint="eastAsia"/>
                <w:sz w:val="18"/>
              </w:rPr>
              <w:t>马口铁板</w:t>
            </w:r>
          </w:p>
        </w:tc>
        <w:tc>
          <w:tcPr>
            <w:tcW w:w="2310" w:type="dxa"/>
            <w:vMerge w:val="restart"/>
            <w:tcBorders>
              <w:top w:val="single" w:sz="12" w:space="0" w:color="auto"/>
              <w:bottom w:val="single" w:sz="6" w:space="0" w:color="auto"/>
            </w:tcBorders>
            <w:vAlign w:val="center"/>
          </w:tcPr>
          <w:p w:rsidR="00502268" w:rsidRDefault="00502268" w:rsidP="006605AC">
            <w:pPr>
              <w:jc w:val="center"/>
              <w:rPr>
                <w:rFonts w:ascii="宋体"/>
                <w:sz w:val="18"/>
              </w:rPr>
            </w:pPr>
            <w:r>
              <w:rPr>
                <w:rFonts w:ascii="宋体" w:hint="eastAsia"/>
                <w:sz w:val="18"/>
              </w:rPr>
              <w:t>120×50×（0.2～0.3）</w:t>
            </w:r>
          </w:p>
        </w:tc>
        <w:tc>
          <w:tcPr>
            <w:tcW w:w="1365" w:type="dxa"/>
            <w:vMerge w:val="restart"/>
            <w:tcBorders>
              <w:top w:val="single" w:sz="12" w:space="0" w:color="auto"/>
              <w:bottom w:val="single" w:sz="6" w:space="0" w:color="auto"/>
            </w:tcBorders>
            <w:vAlign w:val="center"/>
          </w:tcPr>
          <w:p w:rsidR="00502268" w:rsidRPr="00685638" w:rsidRDefault="00502268" w:rsidP="006605AC">
            <w:pPr>
              <w:jc w:val="center"/>
              <w:rPr>
                <w:b/>
                <w:kern w:val="0"/>
                <w:sz w:val="18"/>
                <w:szCs w:val="18"/>
              </w:rPr>
            </w:pPr>
            <w:r>
              <w:rPr>
                <w:rFonts w:ascii="宋体" w:hint="eastAsia"/>
                <w:sz w:val="18"/>
              </w:rPr>
              <w:t>25</w:t>
            </w:r>
            <w:r>
              <w:rPr>
                <w:kern w:val="0"/>
                <w:sz w:val="18"/>
                <w:szCs w:val="18"/>
              </w:rPr>
              <w:t>±</w:t>
            </w:r>
            <w:r>
              <w:rPr>
                <w:rFonts w:hint="eastAsia"/>
                <w:kern w:val="0"/>
                <w:sz w:val="18"/>
                <w:szCs w:val="18"/>
              </w:rPr>
              <w:t>5</w:t>
            </w:r>
          </w:p>
        </w:tc>
        <w:tc>
          <w:tcPr>
            <w:tcW w:w="3162" w:type="dxa"/>
            <w:vMerge w:val="restart"/>
            <w:tcBorders>
              <w:top w:val="single" w:sz="12" w:space="0" w:color="auto"/>
              <w:bottom w:val="single" w:sz="6" w:space="0" w:color="auto"/>
            </w:tcBorders>
            <w:vAlign w:val="center"/>
          </w:tcPr>
          <w:p w:rsidR="00502268" w:rsidRPr="00685638" w:rsidRDefault="00502268" w:rsidP="006605AC">
            <w:pPr>
              <w:rPr>
                <w:rFonts w:ascii="宋体"/>
                <w:b/>
                <w:sz w:val="18"/>
              </w:rPr>
            </w:pPr>
            <w:r>
              <w:rPr>
                <w:rFonts w:ascii="宋体" w:hint="eastAsia"/>
                <w:sz w:val="18"/>
              </w:rPr>
              <w:t>喷涂一道，自干漆养护7d，烘干漆养护24h。</w:t>
            </w:r>
          </w:p>
        </w:tc>
      </w:tr>
      <w:tr w:rsidR="00502268" w:rsidTr="006605AC">
        <w:trPr>
          <w:trHeight w:val="251"/>
        </w:trPr>
        <w:tc>
          <w:tcPr>
            <w:tcW w:w="1595" w:type="dxa"/>
            <w:tcBorders>
              <w:top w:val="single" w:sz="6" w:space="0" w:color="auto"/>
              <w:bottom w:val="single" w:sz="6" w:space="0" w:color="auto"/>
            </w:tcBorders>
            <w:vAlign w:val="center"/>
          </w:tcPr>
          <w:p w:rsidR="00502268" w:rsidRDefault="00502268" w:rsidP="006605AC">
            <w:pPr>
              <w:jc w:val="center"/>
              <w:rPr>
                <w:rFonts w:ascii="宋体"/>
                <w:sz w:val="18"/>
              </w:rPr>
            </w:pPr>
            <w:r>
              <w:rPr>
                <w:rFonts w:ascii="宋体" w:hint="eastAsia"/>
                <w:sz w:val="18"/>
              </w:rPr>
              <w:t>耐冲击性</w:t>
            </w:r>
          </w:p>
        </w:tc>
        <w:tc>
          <w:tcPr>
            <w:tcW w:w="1138" w:type="dxa"/>
            <w:vMerge/>
            <w:tcBorders>
              <w:top w:val="single" w:sz="6" w:space="0" w:color="auto"/>
              <w:bottom w:val="single" w:sz="6" w:space="0" w:color="auto"/>
            </w:tcBorders>
            <w:vAlign w:val="center"/>
          </w:tcPr>
          <w:p w:rsidR="00502268" w:rsidRDefault="00502268" w:rsidP="006605AC">
            <w:pPr>
              <w:jc w:val="center"/>
              <w:rPr>
                <w:rFonts w:ascii="宋体"/>
                <w:sz w:val="18"/>
              </w:rPr>
            </w:pPr>
          </w:p>
        </w:tc>
        <w:tc>
          <w:tcPr>
            <w:tcW w:w="2310" w:type="dxa"/>
            <w:vMerge/>
            <w:tcBorders>
              <w:top w:val="single" w:sz="6" w:space="0" w:color="auto"/>
              <w:bottom w:val="single" w:sz="6" w:space="0" w:color="auto"/>
            </w:tcBorders>
            <w:vAlign w:val="center"/>
          </w:tcPr>
          <w:p w:rsidR="00502268" w:rsidRDefault="00502268" w:rsidP="006605AC">
            <w:pPr>
              <w:jc w:val="center"/>
              <w:rPr>
                <w:rFonts w:ascii="宋体"/>
                <w:sz w:val="18"/>
              </w:rPr>
            </w:pPr>
          </w:p>
        </w:tc>
        <w:tc>
          <w:tcPr>
            <w:tcW w:w="1365" w:type="dxa"/>
            <w:vMerge/>
            <w:tcBorders>
              <w:top w:val="single" w:sz="6" w:space="0" w:color="auto"/>
              <w:bottom w:val="single" w:sz="6" w:space="0" w:color="auto"/>
            </w:tcBorders>
            <w:vAlign w:val="center"/>
          </w:tcPr>
          <w:p w:rsidR="00502268" w:rsidRPr="00521327" w:rsidRDefault="00502268" w:rsidP="006605AC">
            <w:pPr>
              <w:rPr>
                <w:kern w:val="0"/>
                <w:sz w:val="18"/>
                <w:szCs w:val="18"/>
              </w:rPr>
            </w:pPr>
          </w:p>
        </w:tc>
        <w:tc>
          <w:tcPr>
            <w:tcW w:w="3162" w:type="dxa"/>
            <w:vMerge/>
            <w:tcBorders>
              <w:top w:val="single" w:sz="6" w:space="0" w:color="auto"/>
              <w:bottom w:val="single" w:sz="6" w:space="0" w:color="auto"/>
            </w:tcBorders>
            <w:vAlign w:val="center"/>
          </w:tcPr>
          <w:p w:rsidR="00502268" w:rsidRDefault="00502268" w:rsidP="006605AC">
            <w:pPr>
              <w:rPr>
                <w:rFonts w:ascii="宋体"/>
                <w:sz w:val="18"/>
              </w:rPr>
            </w:pPr>
          </w:p>
        </w:tc>
      </w:tr>
      <w:tr w:rsidR="00502268" w:rsidTr="006605AC">
        <w:trPr>
          <w:trHeight w:val="251"/>
        </w:trPr>
        <w:tc>
          <w:tcPr>
            <w:tcW w:w="1595" w:type="dxa"/>
            <w:tcBorders>
              <w:top w:val="single" w:sz="6" w:space="0" w:color="auto"/>
              <w:bottom w:val="single" w:sz="6" w:space="0" w:color="auto"/>
            </w:tcBorders>
            <w:vAlign w:val="center"/>
          </w:tcPr>
          <w:p w:rsidR="00502268" w:rsidRDefault="00502268" w:rsidP="006605AC">
            <w:pPr>
              <w:jc w:val="center"/>
              <w:rPr>
                <w:rFonts w:ascii="宋体" w:hAnsi="宋体"/>
                <w:sz w:val="18"/>
              </w:rPr>
            </w:pPr>
            <w:r>
              <w:rPr>
                <w:rFonts w:ascii="宋体" w:hAnsi="宋体" w:hint="eastAsia"/>
                <w:sz w:val="18"/>
              </w:rPr>
              <w:t>干燥时间</w:t>
            </w:r>
          </w:p>
        </w:tc>
        <w:tc>
          <w:tcPr>
            <w:tcW w:w="1138" w:type="dxa"/>
            <w:vMerge w:val="restart"/>
            <w:tcBorders>
              <w:top w:val="single" w:sz="6" w:space="0" w:color="auto"/>
              <w:bottom w:val="single" w:sz="6" w:space="0" w:color="auto"/>
            </w:tcBorders>
            <w:vAlign w:val="center"/>
          </w:tcPr>
          <w:p w:rsidR="00502268" w:rsidRDefault="00502268" w:rsidP="006605AC">
            <w:pPr>
              <w:jc w:val="center"/>
              <w:rPr>
                <w:rFonts w:ascii="宋体"/>
                <w:sz w:val="18"/>
              </w:rPr>
            </w:pPr>
            <w:r>
              <w:rPr>
                <w:rFonts w:ascii="宋体" w:hint="eastAsia"/>
                <w:sz w:val="18"/>
              </w:rPr>
              <w:t>PP塑料</w:t>
            </w:r>
          </w:p>
        </w:tc>
        <w:tc>
          <w:tcPr>
            <w:tcW w:w="2310" w:type="dxa"/>
            <w:vMerge w:val="restart"/>
            <w:tcBorders>
              <w:top w:val="single" w:sz="6" w:space="0" w:color="auto"/>
              <w:bottom w:val="single" w:sz="6" w:space="0" w:color="auto"/>
            </w:tcBorders>
            <w:vAlign w:val="center"/>
          </w:tcPr>
          <w:p w:rsidR="00502268" w:rsidRDefault="00502268" w:rsidP="006605AC">
            <w:pPr>
              <w:jc w:val="center"/>
              <w:rPr>
                <w:rFonts w:ascii="宋体"/>
                <w:sz w:val="18"/>
              </w:rPr>
            </w:pPr>
            <w:r>
              <w:rPr>
                <w:rFonts w:ascii="宋体" w:hint="eastAsia"/>
                <w:sz w:val="18"/>
              </w:rPr>
              <w:t>150×70×（3～4）</w:t>
            </w:r>
          </w:p>
        </w:tc>
        <w:tc>
          <w:tcPr>
            <w:tcW w:w="1365" w:type="dxa"/>
            <w:vMerge/>
            <w:tcBorders>
              <w:top w:val="single" w:sz="6" w:space="0" w:color="auto"/>
              <w:bottom w:val="single" w:sz="6" w:space="0" w:color="auto"/>
            </w:tcBorders>
            <w:vAlign w:val="center"/>
          </w:tcPr>
          <w:p w:rsidR="00502268" w:rsidRPr="00521327" w:rsidRDefault="00502268" w:rsidP="006605AC">
            <w:pPr>
              <w:rPr>
                <w:kern w:val="0"/>
                <w:sz w:val="18"/>
                <w:szCs w:val="18"/>
              </w:rPr>
            </w:pPr>
          </w:p>
        </w:tc>
        <w:tc>
          <w:tcPr>
            <w:tcW w:w="3162" w:type="dxa"/>
            <w:tcBorders>
              <w:top w:val="single" w:sz="6" w:space="0" w:color="auto"/>
              <w:bottom w:val="single" w:sz="6" w:space="0" w:color="auto"/>
            </w:tcBorders>
            <w:vAlign w:val="center"/>
          </w:tcPr>
          <w:p w:rsidR="00502268" w:rsidRDefault="00502268" w:rsidP="006605AC">
            <w:pPr>
              <w:rPr>
                <w:rFonts w:ascii="宋体"/>
                <w:sz w:val="18"/>
              </w:rPr>
            </w:pPr>
            <w:r>
              <w:rPr>
                <w:rFonts w:ascii="宋体" w:hint="eastAsia"/>
                <w:sz w:val="18"/>
              </w:rPr>
              <w:t>喷涂一道。</w:t>
            </w:r>
          </w:p>
        </w:tc>
      </w:tr>
      <w:tr w:rsidR="00502268" w:rsidTr="006605AC">
        <w:trPr>
          <w:trHeight w:val="251"/>
        </w:trPr>
        <w:tc>
          <w:tcPr>
            <w:tcW w:w="1595" w:type="dxa"/>
            <w:tcBorders>
              <w:top w:val="single" w:sz="6" w:space="0" w:color="auto"/>
              <w:bottom w:val="single" w:sz="6" w:space="0" w:color="auto"/>
            </w:tcBorders>
            <w:vAlign w:val="center"/>
          </w:tcPr>
          <w:p w:rsidR="00502268" w:rsidRDefault="00502268" w:rsidP="006605AC">
            <w:pPr>
              <w:jc w:val="center"/>
              <w:rPr>
                <w:rFonts w:ascii="宋体"/>
                <w:sz w:val="18"/>
              </w:rPr>
            </w:pPr>
            <w:r>
              <w:rPr>
                <w:rFonts w:ascii="宋体" w:hint="eastAsia"/>
                <w:sz w:val="18"/>
              </w:rPr>
              <w:t>漆膜外观</w:t>
            </w:r>
          </w:p>
        </w:tc>
        <w:tc>
          <w:tcPr>
            <w:tcW w:w="1138" w:type="dxa"/>
            <w:vMerge/>
            <w:tcBorders>
              <w:top w:val="single" w:sz="6" w:space="0" w:color="auto"/>
              <w:bottom w:val="single" w:sz="6" w:space="0" w:color="auto"/>
            </w:tcBorders>
            <w:vAlign w:val="center"/>
          </w:tcPr>
          <w:p w:rsidR="00502268" w:rsidRDefault="00502268" w:rsidP="006605AC">
            <w:pPr>
              <w:jc w:val="center"/>
              <w:rPr>
                <w:rFonts w:ascii="宋体"/>
                <w:sz w:val="18"/>
              </w:rPr>
            </w:pPr>
          </w:p>
        </w:tc>
        <w:tc>
          <w:tcPr>
            <w:tcW w:w="2310" w:type="dxa"/>
            <w:vMerge/>
            <w:tcBorders>
              <w:top w:val="single" w:sz="6" w:space="0" w:color="auto"/>
              <w:bottom w:val="single" w:sz="6" w:space="0" w:color="auto"/>
            </w:tcBorders>
            <w:vAlign w:val="center"/>
          </w:tcPr>
          <w:p w:rsidR="00502268" w:rsidRDefault="00502268" w:rsidP="006605AC">
            <w:pPr>
              <w:jc w:val="center"/>
              <w:rPr>
                <w:rFonts w:ascii="宋体"/>
                <w:sz w:val="18"/>
              </w:rPr>
            </w:pPr>
          </w:p>
        </w:tc>
        <w:tc>
          <w:tcPr>
            <w:tcW w:w="1365" w:type="dxa"/>
            <w:vMerge/>
            <w:tcBorders>
              <w:top w:val="single" w:sz="6" w:space="0" w:color="auto"/>
              <w:bottom w:val="single" w:sz="6" w:space="0" w:color="auto"/>
            </w:tcBorders>
            <w:vAlign w:val="center"/>
          </w:tcPr>
          <w:p w:rsidR="00502268" w:rsidRDefault="00502268" w:rsidP="006605AC">
            <w:pPr>
              <w:rPr>
                <w:rFonts w:ascii="宋体"/>
                <w:sz w:val="18"/>
              </w:rPr>
            </w:pPr>
          </w:p>
        </w:tc>
        <w:tc>
          <w:tcPr>
            <w:tcW w:w="3162" w:type="dxa"/>
            <w:vMerge w:val="restart"/>
            <w:tcBorders>
              <w:top w:val="single" w:sz="6" w:space="0" w:color="auto"/>
              <w:bottom w:val="single" w:sz="6" w:space="0" w:color="auto"/>
            </w:tcBorders>
            <w:vAlign w:val="center"/>
          </w:tcPr>
          <w:p w:rsidR="00502268" w:rsidRDefault="00502268" w:rsidP="006605AC">
            <w:pPr>
              <w:rPr>
                <w:rFonts w:ascii="宋体"/>
                <w:sz w:val="18"/>
              </w:rPr>
            </w:pPr>
            <w:r>
              <w:rPr>
                <w:rFonts w:ascii="宋体" w:hint="eastAsia"/>
                <w:sz w:val="18"/>
              </w:rPr>
              <w:t>喷涂一道，自干漆养护7d，烘干漆养护24h。</w:t>
            </w:r>
          </w:p>
        </w:tc>
      </w:tr>
      <w:tr w:rsidR="00502268" w:rsidTr="006605AC">
        <w:trPr>
          <w:trHeight w:val="251"/>
        </w:trPr>
        <w:tc>
          <w:tcPr>
            <w:tcW w:w="1595" w:type="dxa"/>
            <w:tcBorders>
              <w:top w:val="single" w:sz="6" w:space="0" w:color="auto"/>
              <w:bottom w:val="single" w:sz="12" w:space="0" w:color="auto"/>
            </w:tcBorders>
            <w:vAlign w:val="center"/>
          </w:tcPr>
          <w:p w:rsidR="00502268" w:rsidRDefault="00502268" w:rsidP="006605AC">
            <w:pPr>
              <w:jc w:val="center"/>
              <w:rPr>
                <w:rFonts w:ascii="宋体"/>
                <w:sz w:val="18"/>
              </w:rPr>
            </w:pPr>
            <w:r>
              <w:rPr>
                <w:rFonts w:ascii="宋体" w:hint="eastAsia"/>
                <w:sz w:val="18"/>
              </w:rPr>
              <w:t>附着力</w:t>
            </w:r>
          </w:p>
        </w:tc>
        <w:tc>
          <w:tcPr>
            <w:tcW w:w="1138" w:type="dxa"/>
            <w:vMerge/>
            <w:tcBorders>
              <w:top w:val="single" w:sz="6" w:space="0" w:color="auto"/>
              <w:bottom w:val="single" w:sz="12" w:space="0" w:color="auto"/>
            </w:tcBorders>
            <w:vAlign w:val="center"/>
          </w:tcPr>
          <w:p w:rsidR="00502268" w:rsidRDefault="00502268" w:rsidP="006605AC">
            <w:pPr>
              <w:jc w:val="center"/>
              <w:rPr>
                <w:rFonts w:ascii="宋体"/>
                <w:sz w:val="18"/>
              </w:rPr>
            </w:pPr>
          </w:p>
        </w:tc>
        <w:tc>
          <w:tcPr>
            <w:tcW w:w="2310" w:type="dxa"/>
            <w:vMerge/>
            <w:tcBorders>
              <w:top w:val="single" w:sz="6" w:space="0" w:color="auto"/>
              <w:bottom w:val="single" w:sz="12" w:space="0" w:color="auto"/>
            </w:tcBorders>
            <w:vAlign w:val="center"/>
          </w:tcPr>
          <w:p w:rsidR="00502268" w:rsidRDefault="00502268" w:rsidP="006605AC">
            <w:pPr>
              <w:jc w:val="center"/>
              <w:rPr>
                <w:rFonts w:ascii="宋体"/>
                <w:sz w:val="18"/>
              </w:rPr>
            </w:pPr>
          </w:p>
        </w:tc>
        <w:tc>
          <w:tcPr>
            <w:tcW w:w="1365" w:type="dxa"/>
            <w:vMerge/>
            <w:tcBorders>
              <w:top w:val="single" w:sz="6" w:space="0" w:color="auto"/>
              <w:bottom w:val="single" w:sz="12" w:space="0" w:color="auto"/>
            </w:tcBorders>
            <w:vAlign w:val="center"/>
          </w:tcPr>
          <w:p w:rsidR="00502268" w:rsidRDefault="00502268" w:rsidP="006605AC">
            <w:pPr>
              <w:rPr>
                <w:rFonts w:ascii="宋体"/>
                <w:sz w:val="18"/>
              </w:rPr>
            </w:pPr>
          </w:p>
        </w:tc>
        <w:tc>
          <w:tcPr>
            <w:tcW w:w="3162" w:type="dxa"/>
            <w:vMerge/>
            <w:tcBorders>
              <w:top w:val="single" w:sz="6" w:space="0" w:color="auto"/>
              <w:bottom w:val="single" w:sz="12" w:space="0" w:color="auto"/>
            </w:tcBorders>
            <w:vAlign w:val="center"/>
          </w:tcPr>
          <w:p w:rsidR="00502268" w:rsidRDefault="00502268" w:rsidP="006605AC">
            <w:pPr>
              <w:rPr>
                <w:rFonts w:ascii="宋体"/>
                <w:sz w:val="18"/>
              </w:rPr>
            </w:pPr>
          </w:p>
        </w:tc>
      </w:tr>
    </w:tbl>
    <w:p w:rsidR="00502268" w:rsidRDefault="00502268" w:rsidP="00502268">
      <w:pPr>
        <w:pStyle w:val="af7"/>
        <w:spacing w:before="156" w:after="156"/>
      </w:pPr>
      <w:r>
        <w:rPr>
          <w:rFonts w:hint="eastAsia"/>
        </w:rPr>
        <w:t>汽车外饰塑料件用水性涂料中间漆样板制备</w:t>
      </w:r>
    </w:p>
    <w:tbl>
      <w:tblPr>
        <w:tblW w:w="95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595"/>
        <w:gridCol w:w="1138"/>
        <w:gridCol w:w="2310"/>
        <w:gridCol w:w="1365"/>
        <w:gridCol w:w="3162"/>
      </w:tblGrid>
      <w:tr w:rsidR="00502268" w:rsidTr="006605AC">
        <w:tc>
          <w:tcPr>
            <w:tcW w:w="1595" w:type="dxa"/>
            <w:tcBorders>
              <w:top w:val="single" w:sz="12" w:space="0" w:color="auto"/>
              <w:bottom w:val="single" w:sz="12" w:space="0" w:color="auto"/>
              <w:right w:val="single" w:sz="6" w:space="0" w:color="auto"/>
            </w:tcBorders>
            <w:vAlign w:val="center"/>
          </w:tcPr>
          <w:p w:rsidR="00502268" w:rsidRDefault="00502268" w:rsidP="006605AC">
            <w:pPr>
              <w:jc w:val="center"/>
              <w:rPr>
                <w:rFonts w:ascii="宋体"/>
                <w:sz w:val="18"/>
              </w:rPr>
            </w:pPr>
            <w:r>
              <w:rPr>
                <w:rFonts w:ascii="宋体" w:hint="eastAsia"/>
                <w:sz w:val="18"/>
              </w:rPr>
              <w:t>检验项目</w:t>
            </w:r>
          </w:p>
        </w:tc>
        <w:tc>
          <w:tcPr>
            <w:tcW w:w="1138" w:type="dxa"/>
            <w:tcBorders>
              <w:top w:val="single" w:sz="12" w:space="0" w:color="auto"/>
              <w:left w:val="single" w:sz="6" w:space="0" w:color="auto"/>
              <w:bottom w:val="single" w:sz="12" w:space="0" w:color="auto"/>
              <w:right w:val="single" w:sz="6" w:space="0" w:color="auto"/>
            </w:tcBorders>
            <w:vAlign w:val="center"/>
          </w:tcPr>
          <w:p w:rsidR="00502268" w:rsidRDefault="00502268" w:rsidP="006605AC">
            <w:pPr>
              <w:jc w:val="center"/>
              <w:rPr>
                <w:rFonts w:ascii="宋体"/>
                <w:sz w:val="18"/>
              </w:rPr>
            </w:pPr>
            <w:r>
              <w:rPr>
                <w:rFonts w:ascii="宋体" w:hint="eastAsia"/>
                <w:sz w:val="18"/>
              </w:rPr>
              <w:t>底材类型</w:t>
            </w:r>
          </w:p>
        </w:tc>
        <w:tc>
          <w:tcPr>
            <w:tcW w:w="2310" w:type="dxa"/>
            <w:tcBorders>
              <w:top w:val="single" w:sz="12" w:space="0" w:color="auto"/>
              <w:left w:val="single" w:sz="6" w:space="0" w:color="auto"/>
              <w:bottom w:val="single" w:sz="12" w:space="0" w:color="auto"/>
              <w:right w:val="single" w:sz="6" w:space="0" w:color="auto"/>
            </w:tcBorders>
            <w:vAlign w:val="center"/>
          </w:tcPr>
          <w:p w:rsidR="00502268" w:rsidRDefault="00502268" w:rsidP="006605AC">
            <w:pPr>
              <w:jc w:val="center"/>
              <w:rPr>
                <w:rFonts w:ascii="宋体"/>
                <w:sz w:val="18"/>
              </w:rPr>
            </w:pPr>
            <w:r>
              <w:rPr>
                <w:rFonts w:ascii="宋体" w:hint="eastAsia"/>
                <w:sz w:val="18"/>
              </w:rPr>
              <w:t>底材尺寸</w:t>
            </w:r>
          </w:p>
          <w:p w:rsidR="00502268" w:rsidRDefault="00502268" w:rsidP="006605AC">
            <w:pPr>
              <w:jc w:val="center"/>
              <w:rPr>
                <w:rFonts w:ascii="宋体"/>
                <w:sz w:val="18"/>
              </w:rPr>
            </w:pPr>
            <w:r>
              <w:rPr>
                <w:rFonts w:ascii="宋体" w:hint="eastAsia"/>
                <w:sz w:val="18"/>
              </w:rPr>
              <w:t>mm</w:t>
            </w:r>
          </w:p>
        </w:tc>
        <w:tc>
          <w:tcPr>
            <w:tcW w:w="1365" w:type="dxa"/>
            <w:tcBorders>
              <w:top w:val="single" w:sz="12" w:space="0" w:color="auto"/>
              <w:left w:val="single" w:sz="6" w:space="0" w:color="auto"/>
              <w:bottom w:val="single" w:sz="12" w:space="0" w:color="auto"/>
              <w:right w:val="single" w:sz="6" w:space="0" w:color="auto"/>
            </w:tcBorders>
            <w:vAlign w:val="center"/>
          </w:tcPr>
          <w:p w:rsidR="00502268" w:rsidRDefault="00502268" w:rsidP="006605AC">
            <w:pPr>
              <w:jc w:val="center"/>
              <w:rPr>
                <w:rFonts w:ascii="宋体"/>
                <w:sz w:val="18"/>
              </w:rPr>
            </w:pPr>
            <w:r>
              <w:rPr>
                <w:rFonts w:ascii="宋体" w:hint="eastAsia"/>
                <w:sz w:val="18"/>
              </w:rPr>
              <w:t>漆膜厚度</w:t>
            </w:r>
          </w:p>
          <w:p w:rsidR="00502268" w:rsidRDefault="00502268" w:rsidP="006605AC">
            <w:pPr>
              <w:jc w:val="center"/>
              <w:rPr>
                <w:rFonts w:ascii="宋体"/>
                <w:sz w:val="18"/>
              </w:rPr>
            </w:pPr>
            <w:r>
              <w:rPr>
                <w:rFonts w:ascii="宋体" w:hint="eastAsia"/>
                <w:sz w:val="18"/>
              </w:rPr>
              <w:t>μm</w:t>
            </w:r>
          </w:p>
        </w:tc>
        <w:tc>
          <w:tcPr>
            <w:tcW w:w="3162" w:type="dxa"/>
            <w:tcBorders>
              <w:top w:val="single" w:sz="12" w:space="0" w:color="auto"/>
              <w:left w:val="single" w:sz="6" w:space="0" w:color="auto"/>
              <w:bottom w:val="single" w:sz="12" w:space="0" w:color="auto"/>
            </w:tcBorders>
            <w:vAlign w:val="center"/>
          </w:tcPr>
          <w:p w:rsidR="00502268" w:rsidRDefault="00502268" w:rsidP="006605AC">
            <w:pPr>
              <w:jc w:val="center"/>
              <w:rPr>
                <w:rFonts w:ascii="宋体"/>
                <w:sz w:val="18"/>
              </w:rPr>
            </w:pPr>
            <w:r>
              <w:rPr>
                <w:rFonts w:ascii="宋体" w:hint="eastAsia"/>
                <w:sz w:val="18"/>
              </w:rPr>
              <w:t>涂装要求</w:t>
            </w:r>
          </w:p>
        </w:tc>
      </w:tr>
      <w:tr w:rsidR="00502268" w:rsidTr="006605AC">
        <w:trPr>
          <w:trHeight w:val="251"/>
        </w:trPr>
        <w:tc>
          <w:tcPr>
            <w:tcW w:w="1595" w:type="dxa"/>
            <w:tcBorders>
              <w:top w:val="single" w:sz="12" w:space="0" w:color="auto"/>
              <w:bottom w:val="single" w:sz="6" w:space="0" w:color="auto"/>
            </w:tcBorders>
            <w:vAlign w:val="center"/>
          </w:tcPr>
          <w:p w:rsidR="00502268" w:rsidRDefault="00502268" w:rsidP="006605AC">
            <w:pPr>
              <w:jc w:val="center"/>
              <w:rPr>
                <w:rFonts w:ascii="宋体"/>
                <w:sz w:val="18"/>
              </w:rPr>
            </w:pPr>
            <w:r>
              <w:rPr>
                <w:rFonts w:ascii="宋体" w:hint="eastAsia"/>
                <w:sz w:val="18"/>
              </w:rPr>
              <w:t>弯曲试验</w:t>
            </w:r>
          </w:p>
        </w:tc>
        <w:tc>
          <w:tcPr>
            <w:tcW w:w="1138" w:type="dxa"/>
            <w:vMerge w:val="restart"/>
            <w:tcBorders>
              <w:top w:val="single" w:sz="12" w:space="0" w:color="auto"/>
              <w:bottom w:val="single" w:sz="6" w:space="0" w:color="auto"/>
            </w:tcBorders>
            <w:vAlign w:val="center"/>
          </w:tcPr>
          <w:p w:rsidR="00502268" w:rsidRDefault="00502268" w:rsidP="006605AC">
            <w:pPr>
              <w:jc w:val="center"/>
              <w:rPr>
                <w:rFonts w:ascii="宋体"/>
                <w:sz w:val="18"/>
              </w:rPr>
            </w:pPr>
            <w:r>
              <w:rPr>
                <w:rFonts w:ascii="宋体" w:hint="eastAsia"/>
                <w:sz w:val="18"/>
              </w:rPr>
              <w:t>马口铁板</w:t>
            </w:r>
          </w:p>
        </w:tc>
        <w:tc>
          <w:tcPr>
            <w:tcW w:w="2310" w:type="dxa"/>
            <w:vMerge w:val="restart"/>
            <w:tcBorders>
              <w:top w:val="single" w:sz="12" w:space="0" w:color="auto"/>
              <w:bottom w:val="single" w:sz="6" w:space="0" w:color="auto"/>
            </w:tcBorders>
            <w:vAlign w:val="center"/>
          </w:tcPr>
          <w:p w:rsidR="00502268" w:rsidRDefault="00502268" w:rsidP="006605AC">
            <w:pPr>
              <w:jc w:val="center"/>
              <w:rPr>
                <w:rFonts w:ascii="宋体"/>
                <w:sz w:val="18"/>
              </w:rPr>
            </w:pPr>
            <w:r>
              <w:rPr>
                <w:rFonts w:ascii="宋体" w:hint="eastAsia"/>
                <w:sz w:val="18"/>
              </w:rPr>
              <w:t>120×50×（0.2～0.3）</w:t>
            </w:r>
          </w:p>
        </w:tc>
        <w:tc>
          <w:tcPr>
            <w:tcW w:w="1365" w:type="dxa"/>
            <w:vMerge w:val="restart"/>
            <w:tcBorders>
              <w:top w:val="single" w:sz="12" w:space="0" w:color="auto"/>
              <w:bottom w:val="single" w:sz="6" w:space="0" w:color="auto"/>
            </w:tcBorders>
            <w:vAlign w:val="center"/>
          </w:tcPr>
          <w:p w:rsidR="00502268" w:rsidRPr="00685638" w:rsidRDefault="00502268" w:rsidP="006605AC">
            <w:pPr>
              <w:jc w:val="center"/>
              <w:rPr>
                <w:b/>
                <w:kern w:val="0"/>
                <w:sz w:val="18"/>
                <w:szCs w:val="18"/>
              </w:rPr>
            </w:pPr>
            <w:r>
              <w:rPr>
                <w:rFonts w:ascii="宋体" w:hint="eastAsia"/>
                <w:sz w:val="18"/>
              </w:rPr>
              <w:t>25</w:t>
            </w:r>
            <w:r>
              <w:rPr>
                <w:kern w:val="0"/>
                <w:sz w:val="18"/>
                <w:szCs w:val="18"/>
              </w:rPr>
              <w:t>±</w:t>
            </w:r>
            <w:r>
              <w:rPr>
                <w:rFonts w:hint="eastAsia"/>
                <w:kern w:val="0"/>
                <w:sz w:val="18"/>
                <w:szCs w:val="18"/>
              </w:rPr>
              <w:t>5</w:t>
            </w:r>
          </w:p>
        </w:tc>
        <w:tc>
          <w:tcPr>
            <w:tcW w:w="3162" w:type="dxa"/>
            <w:vMerge w:val="restart"/>
            <w:tcBorders>
              <w:top w:val="single" w:sz="12" w:space="0" w:color="auto"/>
              <w:bottom w:val="single" w:sz="6" w:space="0" w:color="auto"/>
            </w:tcBorders>
            <w:vAlign w:val="center"/>
          </w:tcPr>
          <w:p w:rsidR="00502268" w:rsidRPr="00685638" w:rsidRDefault="00502268" w:rsidP="006605AC">
            <w:pPr>
              <w:rPr>
                <w:rFonts w:ascii="宋体"/>
                <w:b/>
                <w:sz w:val="18"/>
              </w:rPr>
            </w:pPr>
            <w:r>
              <w:rPr>
                <w:rFonts w:ascii="宋体" w:hint="eastAsia"/>
                <w:sz w:val="18"/>
              </w:rPr>
              <w:t>喷涂一道，自干漆养护7d，烘干漆养护24h。</w:t>
            </w:r>
          </w:p>
        </w:tc>
      </w:tr>
      <w:tr w:rsidR="00502268" w:rsidTr="006605AC">
        <w:trPr>
          <w:trHeight w:val="251"/>
        </w:trPr>
        <w:tc>
          <w:tcPr>
            <w:tcW w:w="1595" w:type="dxa"/>
            <w:tcBorders>
              <w:top w:val="single" w:sz="6" w:space="0" w:color="auto"/>
              <w:bottom w:val="single" w:sz="6" w:space="0" w:color="auto"/>
            </w:tcBorders>
            <w:vAlign w:val="center"/>
          </w:tcPr>
          <w:p w:rsidR="00502268" w:rsidRDefault="00502268" w:rsidP="006605AC">
            <w:pPr>
              <w:jc w:val="center"/>
              <w:rPr>
                <w:rFonts w:ascii="宋体"/>
                <w:sz w:val="18"/>
              </w:rPr>
            </w:pPr>
            <w:r>
              <w:rPr>
                <w:rFonts w:ascii="宋体" w:hint="eastAsia"/>
                <w:sz w:val="18"/>
              </w:rPr>
              <w:t>耐冲击性</w:t>
            </w:r>
          </w:p>
        </w:tc>
        <w:tc>
          <w:tcPr>
            <w:tcW w:w="1138" w:type="dxa"/>
            <w:vMerge/>
            <w:tcBorders>
              <w:top w:val="single" w:sz="6" w:space="0" w:color="auto"/>
              <w:bottom w:val="single" w:sz="6" w:space="0" w:color="auto"/>
            </w:tcBorders>
            <w:vAlign w:val="center"/>
          </w:tcPr>
          <w:p w:rsidR="00502268" w:rsidRDefault="00502268" w:rsidP="006605AC">
            <w:pPr>
              <w:jc w:val="center"/>
              <w:rPr>
                <w:rFonts w:ascii="宋体"/>
                <w:sz w:val="18"/>
              </w:rPr>
            </w:pPr>
          </w:p>
        </w:tc>
        <w:tc>
          <w:tcPr>
            <w:tcW w:w="2310" w:type="dxa"/>
            <w:vMerge/>
            <w:tcBorders>
              <w:top w:val="single" w:sz="6" w:space="0" w:color="auto"/>
              <w:bottom w:val="single" w:sz="6" w:space="0" w:color="auto"/>
            </w:tcBorders>
            <w:vAlign w:val="center"/>
          </w:tcPr>
          <w:p w:rsidR="00502268" w:rsidRDefault="00502268" w:rsidP="006605AC">
            <w:pPr>
              <w:jc w:val="center"/>
              <w:rPr>
                <w:rFonts w:ascii="宋体"/>
                <w:sz w:val="18"/>
              </w:rPr>
            </w:pPr>
          </w:p>
        </w:tc>
        <w:tc>
          <w:tcPr>
            <w:tcW w:w="1365" w:type="dxa"/>
            <w:vMerge/>
            <w:tcBorders>
              <w:top w:val="single" w:sz="6" w:space="0" w:color="auto"/>
              <w:bottom w:val="single" w:sz="6" w:space="0" w:color="auto"/>
            </w:tcBorders>
            <w:vAlign w:val="center"/>
          </w:tcPr>
          <w:p w:rsidR="00502268" w:rsidRPr="00521327" w:rsidRDefault="00502268" w:rsidP="006605AC">
            <w:pPr>
              <w:rPr>
                <w:kern w:val="0"/>
                <w:sz w:val="18"/>
                <w:szCs w:val="18"/>
              </w:rPr>
            </w:pPr>
          </w:p>
        </w:tc>
        <w:tc>
          <w:tcPr>
            <w:tcW w:w="3162" w:type="dxa"/>
            <w:vMerge/>
            <w:tcBorders>
              <w:top w:val="single" w:sz="6" w:space="0" w:color="auto"/>
              <w:bottom w:val="single" w:sz="6" w:space="0" w:color="auto"/>
            </w:tcBorders>
            <w:vAlign w:val="center"/>
          </w:tcPr>
          <w:p w:rsidR="00502268" w:rsidRDefault="00502268" w:rsidP="006605AC">
            <w:pPr>
              <w:rPr>
                <w:rFonts w:ascii="宋体"/>
                <w:sz w:val="18"/>
              </w:rPr>
            </w:pPr>
          </w:p>
        </w:tc>
      </w:tr>
      <w:tr w:rsidR="00502268" w:rsidTr="006605AC">
        <w:trPr>
          <w:trHeight w:val="251"/>
        </w:trPr>
        <w:tc>
          <w:tcPr>
            <w:tcW w:w="1595" w:type="dxa"/>
            <w:tcBorders>
              <w:top w:val="single" w:sz="6" w:space="0" w:color="auto"/>
              <w:bottom w:val="single" w:sz="6" w:space="0" w:color="auto"/>
            </w:tcBorders>
            <w:vAlign w:val="center"/>
          </w:tcPr>
          <w:p w:rsidR="00502268" w:rsidRDefault="00502268" w:rsidP="006605AC">
            <w:pPr>
              <w:jc w:val="center"/>
              <w:rPr>
                <w:rFonts w:ascii="宋体" w:hAnsi="宋体"/>
                <w:sz w:val="18"/>
              </w:rPr>
            </w:pPr>
            <w:r>
              <w:rPr>
                <w:rFonts w:ascii="宋体" w:hAnsi="宋体" w:hint="eastAsia"/>
                <w:sz w:val="18"/>
              </w:rPr>
              <w:t>干燥时间</w:t>
            </w:r>
          </w:p>
        </w:tc>
        <w:tc>
          <w:tcPr>
            <w:tcW w:w="1138" w:type="dxa"/>
            <w:vMerge w:val="restart"/>
            <w:tcBorders>
              <w:top w:val="single" w:sz="6" w:space="0" w:color="auto"/>
              <w:bottom w:val="single" w:sz="6" w:space="0" w:color="auto"/>
            </w:tcBorders>
            <w:vAlign w:val="center"/>
          </w:tcPr>
          <w:p w:rsidR="00502268" w:rsidRDefault="00502268" w:rsidP="006605AC">
            <w:pPr>
              <w:jc w:val="center"/>
              <w:rPr>
                <w:rFonts w:ascii="宋体"/>
                <w:sz w:val="18"/>
              </w:rPr>
            </w:pPr>
            <w:r>
              <w:rPr>
                <w:rFonts w:ascii="宋体" w:hint="eastAsia"/>
                <w:sz w:val="18"/>
              </w:rPr>
              <w:t>PP塑料</w:t>
            </w:r>
          </w:p>
        </w:tc>
        <w:tc>
          <w:tcPr>
            <w:tcW w:w="2310" w:type="dxa"/>
            <w:vMerge w:val="restart"/>
            <w:tcBorders>
              <w:top w:val="single" w:sz="6" w:space="0" w:color="auto"/>
              <w:bottom w:val="single" w:sz="6" w:space="0" w:color="auto"/>
            </w:tcBorders>
            <w:vAlign w:val="center"/>
          </w:tcPr>
          <w:p w:rsidR="00502268" w:rsidRDefault="00502268" w:rsidP="006605AC">
            <w:pPr>
              <w:jc w:val="center"/>
              <w:rPr>
                <w:rFonts w:ascii="宋体"/>
                <w:sz w:val="18"/>
              </w:rPr>
            </w:pPr>
            <w:r>
              <w:rPr>
                <w:rFonts w:ascii="宋体" w:hint="eastAsia"/>
                <w:sz w:val="18"/>
              </w:rPr>
              <w:t>150×70×（3～4）</w:t>
            </w:r>
          </w:p>
        </w:tc>
        <w:tc>
          <w:tcPr>
            <w:tcW w:w="1365" w:type="dxa"/>
            <w:vMerge/>
            <w:tcBorders>
              <w:top w:val="single" w:sz="6" w:space="0" w:color="auto"/>
              <w:bottom w:val="single" w:sz="6" w:space="0" w:color="auto"/>
            </w:tcBorders>
            <w:vAlign w:val="center"/>
          </w:tcPr>
          <w:p w:rsidR="00502268" w:rsidRPr="00521327" w:rsidRDefault="00502268" w:rsidP="006605AC">
            <w:pPr>
              <w:rPr>
                <w:kern w:val="0"/>
                <w:sz w:val="18"/>
                <w:szCs w:val="18"/>
              </w:rPr>
            </w:pPr>
          </w:p>
        </w:tc>
        <w:tc>
          <w:tcPr>
            <w:tcW w:w="3162" w:type="dxa"/>
            <w:tcBorders>
              <w:top w:val="single" w:sz="6" w:space="0" w:color="auto"/>
              <w:bottom w:val="single" w:sz="6" w:space="0" w:color="auto"/>
            </w:tcBorders>
            <w:vAlign w:val="center"/>
          </w:tcPr>
          <w:p w:rsidR="00502268" w:rsidRDefault="00502268" w:rsidP="006605AC">
            <w:pPr>
              <w:rPr>
                <w:rFonts w:ascii="宋体"/>
                <w:sz w:val="18"/>
              </w:rPr>
            </w:pPr>
            <w:r>
              <w:rPr>
                <w:rFonts w:ascii="宋体" w:hint="eastAsia"/>
                <w:sz w:val="18"/>
              </w:rPr>
              <w:t>喷涂一道。</w:t>
            </w:r>
          </w:p>
        </w:tc>
      </w:tr>
      <w:tr w:rsidR="00502268" w:rsidTr="006605AC">
        <w:trPr>
          <w:trHeight w:val="251"/>
        </w:trPr>
        <w:tc>
          <w:tcPr>
            <w:tcW w:w="1595" w:type="dxa"/>
            <w:tcBorders>
              <w:top w:val="single" w:sz="6" w:space="0" w:color="auto"/>
              <w:bottom w:val="single" w:sz="6" w:space="0" w:color="auto"/>
            </w:tcBorders>
            <w:vAlign w:val="center"/>
          </w:tcPr>
          <w:p w:rsidR="00502268" w:rsidRDefault="00502268" w:rsidP="006605AC">
            <w:pPr>
              <w:jc w:val="center"/>
              <w:rPr>
                <w:rFonts w:ascii="宋体"/>
                <w:sz w:val="18"/>
              </w:rPr>
            </w:pPr>
            <w:r>
              <w:rPr>
                <w:rFonts w:ascii="宋体" w:hint="eastAsia"/>
                <w:sz w:val="18"/>
              </w:rPr>
              <w:t>漆膜外观</w:t>
            </w:r>
          </w:p>
        </w:tc>
        <w:tc>
          <w:tcPr>
            <w:tcW w:w="1138" w:type="dxa"/>
            <w:vMerge/>
            <w:tcBorders>
              <w:top w:val="single" w:sz="6" w:space="0" w:color="auto"/>
              <w:bottom w:val="single" w:sz="6" w:space="0" w:color="auto"/>
            </w:tcBorders>
            <w:vAlign w:val="center"/>
          </w:tcPr>
          <w:p w:rsidR="00502268" w:rsidRDefault="00502268" w:rsidP="006605AC">
            <w:pPr>
              <w:jc w:val="center"/>
              <w:rPr>
                <w:rFonts w:ascii="宋体"/>
                <w:sz w:val="18"/>
              </w:rPr>
            </w:pPr>
          </w:p>
        </w:tc>
        <w:tc>
          <w:tcPr>
            <w:tcW w:w="2310" w:type="dxa"/>
            <w:vMerge/>
            <w:tcBorders>
              <w:top w:val="single" w:sz="6" w:space="0" w:color="auto"/>
              <w:bottom w:val="single" w:sz="6" w:space="0" w:color="auto"/>
            </w:tcBorders>
            <w:vAlign w:val="center"/>
          </w:tcPr>
          <w:p w:rsidR="00502268" w:rsidRDefault="00502268" w:rsidP="006605AC">
            <w:pPr>
              <w:jc w:val="center"/>
              <w:rPr>
                <w:rFonts w:ascii="宋体"/>
                <w:sz w:val="18"/>
              </w:rPr>
            </w:pPr>
          </w:p>
        </w:tc>
        <w:tc>
          <w:tcPr>
            <w:tcW w:w="1365" w:type="dxa"/>
            <w:vMerge/>
            <w:tcBorders>
              <w:top w:val="single" w:sz="6" w:space="0" w:color="auto"/>
              <w:bottom w:val="single" w:sz="6" w:space="0" w:color="auto"/>
            </w:tcBorders>
            <w:vAlign w:val="center"/>
          </w:tcPr>
          <w:p w:rsidR="00502268" w:rsidRDefault="00502268" w:rsidP="006605AC">
            <w:pPr>
              <w:rPr>
                <w:rFonts w:ascii="宋体"/>
                <w:sz w:val="18"/>
              </w:rPr>
            </w:pPr>
          </w:p>
        </w:tc>
        <w:tc>
          <w:tcPr>
            <w:tcW w:w="3162" w:type="dxa"/>
            <w:tcBorders>
              <w:top w:val="single" w:sz="6" w:space="0" w:color="auto"/>
              <w:bottom w:val="single" w:sz="6" w:space="0" w:color="auto"/>
            </w:tcBorders>
            <w:vAlign w:val="center"/>
          </w:tcPr>
          <w:p w:rsidR="00502268" w:rsidRDefault="00502268" w:rsidP="006605AC">
            <w:pPr>
              <w:rPr>
                <w:rFonts w:ascii="宋体"/>
                <w:sz w:val="18"/>
              </w:rPr>
            </w:pPr>
            <w:r>
              <w:rPr>
                <w:rFonts w:ascii="宋体" w:hint="eastAsia"/>
                <w:sz w:val="18"/>
              </w:rPr>
              <w:t>喷涂一道，自干漆养护7d，烘干漆养护24h。</w:t>
            </w:r>
          </w:p>
        </w:tc>
      </w:tr>
      <w:tr w:rsidR="00502268" w:rsidTr="006605AC">
        <w:trPr>
          <w:trHeight w:val="251"/>
        </w:trPr>
        <w:tc>
          <w:tcPr>
            <w:tcW w:w="1595" w:type="dxa"/>
            <w:tcBorders>
              <w:top w:val="single" w:sz="6" w:space="0" w:color="auto"/>
              <w:bottom w:val="single" w:sz="12" w:space="0" w:color="auto"/>
            </w:tcBorders>
            <w:vAlign w:val="center"/>
          </w:tcPr>
          <w:p w:rsidR="00502268" w:rsidRDefault="00502268" w:rsidP="006605AC">
            <w:pPr>
              <w:jc w:val="center"/>
              <w:rPr>
                <w:rFonts w:ascii="宋体"/>
                <w:sz w:val="18"/>
              </w:rPr>
            </w:pPr>
            <w:r>
              <w:rPr>
                <w:rFonts w:ascii="宋体" w:hint="eastAsia"/>
                <w:sz w:val="18"/>
              </w:rPr>
              <w:t>附着力</w:t>
            </w:r>
          </w:p>
        </w:tc>
        <w:tc>
          <w:tcPr>
            <w:tcW w:w="1138" w:type="dxa"/>
            <w:vMerge/>
            <w:tcBorders>
              <w:top w:val="single" w:sz="6" w:space="0" w:color="auto"/>
              <w:bottom w:val="single" w:sz="12" w:space="0" w:color="auto"/>
            </w:tcBorders>
            <w:vAlign w:val="center"/>
          </w:tcPr>
          <w:p w:rsidR="00502268" w:rsidRDefault="00502268" w:rsidP="006605AC">
            <w:pPr>
              <w:jc w:val="center"/>
              <w:rPr>
                <w:rFonts w:ascii="宋体"/>
                <w:sz w:val="18"/>
              </w:rPr>
            </w:pPr>
          </w:p>
        </w:tc>
        <w:tc>
          <w:tcPr>
            <w:tcW w:w="2310" w:type="dxa"/>
            <w:vMerge/>
            <w:tcBorders>
              <w:top w:val="single" w:sz="6" w:space="0" w:color="auto"/>
              <w:bottom w:val="single" w:sz="12" w:space="0" w:color="auto"/>
            </w:tcBorders>
            <w:vAlign w:val="center"/>
          </w:tcPr>
          <w:p w:rsidR="00502268" w:rsidRDefault="00502268" w:rsidP="006605AC">
            <w:pPr>
              <w:jc w:val="center"/>
              <w:rPr>
                <w:rFonts w:ascii="宋体"/>
                <w:sz w:val="18"/>
              </w:rPr>
            </w:pPr>
          </w:p>
        </w:tc>
        <w:tc>
          <w:tcPr>
            <w:tcW w:w="1365" w:type="dxa"/>
            <w:tcBorders>
              <w:top w:val="single" w:sz="6" w:space="0" w:color="auto"/>
              <w:bottom w:val="single" w:sz="12" w:space="0" w:color="auto"/>
            </w:tcBorders>
            <w:vAlign w:val="center"/>
          </w:tcPr>
          <w:p w:rsidR="00502268" w:rsidRDefault="00502268" w:rsidP="006605AC">
            <w:pPr>
              <w:rPr>
                <w:kern w:val="0"/>
                <w:sz w:val="18"/>
                <w:szCs w:val="18"/>
              </w:rPr>
            </w:pPr>
            <w:r>
              <w:rPr>
                <w:rFonts w:ascii="宋体" w:hint="eastAsia"/>
                <w:sz w:val="18"/>
              </w:rPr>
              <w:t>底漆:25</w:t>
            </w:r>
            <w:r>
              <w:rPr>
                <w:kern w:val="0"/>
                <w:sz w:val="18"/>
                <w:szCs w:val="18"/>
              </w:rPr>
              <w:t>±</w:t>
            </w:r>
            <w:r>
              <w:rPr>
                <w:rFonts w:hint="eastAsia"/>
                <w:kern w:val="0"/>
                <w:sz w:val="18"/>
                <w:szCs w:val="18"/>
              </w:rPr>
              <w:t>5</w:t>
            </w:r>
          </w:p>
          <w:p w:rsidR="00502268" w:rsidRDefault="00502268" w:rsidP="006605AC">
            <w:pPr>
              <w:rPr>
                <w:kern w:val="0"/>
                <w:sz w:val="18"/>
                <w:szCs w:val="18"/>
              </w:rPr>
            </w:pPr>
            <w:r>
              <w:rPr>
                <w:rFonts w:hint="eastAsia"/>
                <w:kern w:val="0"/>
                <w:sz w:val="18"/>
                <w:szCs w:val="18"/>
              </w:rPr>
              <w:t>中间漆</w:t>
            </w:r>
            <w:r>
              <w:rPr>
                <w:rFonts w:hint="eastAsia"/>
                <w:kern w:val="0"/>
                <w:sz w:val="18"/>
                <w:szCs w:val="18"/>
              </w:rPr>
              <w:t>:</w:t>
            </w:r>
            <w:r>
              <w:rPr>
                <w:rFonts w:ascii="宋体" w:hint="eastAsia"/>
                <w:sz w:val="18"/>
              </w:rPr>
              <w:t>35</w:t>
            </w:r>
            <w:r>
              <w:rPr>
                <w:kern w:val="0"/>
                <w:sz w:val="18"/>
                <w:szCs w:val="18"/>
              </w:rPr>
              <w:t>±</w:t>
            </w:r>
            <w:r>
              <w:rPr>
                <w:rFonts w:hint="eastAsia"/>
                <w:kern w:val="0"/>
                <w:sz w:val="18"/>
                <w:szCs w:val="18"/>
              </w:rPr>
              <w:t>5</w:t>
            </w:r>
          </w:p>
          <w:p w:rsidR="00502268" w:rsidRDefault="00502268" w:rsidP="006605AC">
            <w:pPr>
              <w:rPr>
                <w:kern w:val="0"/>
                <w:sz w:val="18"/>
                <w:szCs w:val="18"/>
              </w:rPr>
            </w:pPr>
            <w:r>
              <w:rPr>
                <w:rFonts w:hint="eastAsia"/>
                <w:kern w:val="0"/>
                <w:sz w:val="18"/>
                <w:szCs w:val="18"/>
              </w:rPr>
              <w:t>第一道</w:t>
            </w:r>
            <w:r>
              <w:rPr>
                <w:rFonts w:hint="eastAsia"/>
                <w:kern w:val="0"/>
                <w:sz w:val="18"/>
                <w:szCs w:val="18"/>
              </w:rPr>
              <w:t>:</w:t>
            </w:r>
            <w:r>
              <w:rPr>
                <w:rFonts w:ascii="宋体" w:hint="eastAsia"/>
                <w:sz w:val="18"/>
              </w:rPr>
              <w:t xml:space="preserve"> 20</w:t>
            </w:r>
            <w:r>
              <w:rPr>
                <w:kern w:val="0"/>
                <w:sz w:val="18"/>
                <w:szCs w:val="18"/>
              </w:rPr>
              <w:t>±</w:t>
            </w:r>
            <w:r>
              <w:rPr>
                <w:rFonts w:hint="eastAsia"/>
                <w:kern w:val="0"/>
                <w:sz w:val="18"/>
                <w:szCs w:val="18"/>
              </w:rPr>
              <w:t>3</w:t>
            </w:r>
          </w:p>
          <w:p w:rsidR="00502268" w:rsidRDefault="00502268" w:rsidP="006605AC">
            <w:pPr>
              <w:rPr>
                <w:rFonts w:ascii="宋体"/>
                <w:sz w:val="18"/>
              </w:rPr>
            </w:pPr>
            <w:r>
              <w:rPr>
                <w:rFonts w:hint="eastAsia"/>
                <w:kern w:val="0"/>
                <w:sz w:val="18"/>
                <w:szCs w:val="18"/>
              </w:rPr>
              <w:t>第二道</w:t>
            </w:r>
            <w:r>
              <w:rPr>
                <w:rFonts w:hint="eastAsia"/>
                <w:kern w:val="0"/>
                <w:sz w:val="18"/>
                <w:szCs w:val="18"/>
              </w:rPr>
              <w:t>:</w:t>
            </w:r>
            <w:r>
              <w:rPr>
                <w:rFonts w:ascii="宋体" w:hint="eastAsia"/>
                <w:sz w:val="18"/>
              </w:rPr>
              <w:t xml:space="preserve"> 15</w:t>
            </w:r>
            <w:r>
              <w:rPr>
                <w:kern w:val="0"/>
                <w:sz w:val="18"/>
                <w:szCs w:val="18"/>
              </w:rPr>
              <w:t>±</w:t>
            </w:r>
            <w:r>
              <w:rPr>
                <w:rFonts w:hint="eastAsia"/>
                <w:kern w:val="0"/>
                <w:sz w:val="18"/>
                <w:szCs w:val="18"/>
              </w:rPr>
              <w:t>2</w:t>
            </w:r>
          </w:p>
        </w:tc>
        <w:tc>
          <w:tcPr>
            <w:tcW w:w="3162" w:type="dxa"/>
            <w:tcBorders>
              <w:top w:val="single" w:sz="6" w:space="0" w:color="auto"/>
              <w:bottom w:val="single" w:sz="12" w:space="0" w:color="auto"/>
            </w:tcBorders>
            <w:vAlign w:val="center"/>
          </w:tcPr>
          <w:p w:rsidR="00502268" w:rsidRDefault="00502268" w:rsidP="006605AC">
            <w:pPr>
              <w:rPr>
                <w:rFonts w:ascii="宋体"/>
                <w:sz w:val="18"/>
              </w:rPr>
            </w:pPr>
            <w:r>
              <w:rPr>
                <w:rFonts w:ascii="宋体" w:hint="eastAsia"/>
                <w:sz w:val="18"/>
              </w:rPr>
              <w:t>喷涂一道底漆、两道中间漆，自干漆养护7d，烘干漆养护24h。</w:t>
            </w:r>
          </w:p>
        </w:tc>
      </w:tr>
    </w:tbl>
    <w:p w:rsidR="00502268" w:rsidRDefault="00502268" w:rsidP="00502268">
      <w:pPr>
        <w:pStyle w:val="af7"/>
        <w:spacing w:before="156" w:after="156"/>
      </w:pPr>
      <w:r>
        <w:rPr>
          <w:rFonts w:hint="eastAsia"/>
        </w:rPr>
        <w:t>汽车外饰塑料件用水性涂料面漆样板制备</w:t>
      </w:r>
    </w:p>
    <w:tbl>
      <w:tblPr>
        <w:tblW w:w="957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595"/>
        <w:gridCol w:w="1138"/>
        <w:gridCol w:w="2310"/>
        <w:gridCol w:w="1890"/>
        <w:gridCol w:w="2637"/>
      </w:tblGrid>
      <w:tr w:rsidR="00502268" w:rsidTr="006605AC">
        <w:tc>
          <w:tcPr>
            <w:tcW w:w="1595" w:type="dxa"/>
            <w:tcBorders>
              <w:top w:val="single" w:sz="12" w:space="0" w:color="auto"/>
              <w:bottom w:val="single" w:sz="12" w:space="0" w:color="auto"/>
            </w:tcBorders>
            <w:vAlign w:val="center"/>
          </w:tcPr>
          <w:p w:rsidR="00502268" w:rsidRDefault="00502268" w:rsidP="006605AC">
            <w:pPr>
              <w:jc w:val="center"/>
              <w:rPr>
                <w:rFonts w:ascii="宋体"/>
                <w:sz w:val="18"/>
              </w:rPr>
            </w:pPr>
            <w:r>
              <w:rPr>
                <w:rFonts w:ascii="宋体" w:hint="eastAsia"/>
                <w:sz w:val="18"/>
              </w:rPr>
              <w:t>检验项目</w:t>
            </w:r>
          </w:p>
        </w:tc>
        <w:tc>
          <w:tcPr>
            <w:tcW w:w="1138" w:type="dxa"/>
            <w:tcBorders>
              <w:top w:val="single" w:sz="12" w:space="0" w:color="auto"/>
              <w:bottom w:val="single" w:sz="12" w:space="0" w:color="auto"/>
            </w:tcBorders>
            <w:vAlign w:val="center"/>
          </w:tcPr>
          <w:p w:rsidR="00502268" w:rsidRDefault="00502268" w:rsidP="006605AC">
            <w:pPr>
              <w:jc w:val="center"/>
              <w:rPr>
                <w:rFonts w:ascii="宋体"/>
                <w:sz w:val="18"/>
              </w:rPr>
            </w:pPr>
            <w:r>
              <w:rPr>
                <w:rFonts w:ascii="宋体" w:hint="eastAsia"/>
                <w:sz w:val="18"/>
              </w:rPr>
              <w:t>底材类型</w:t>
            </w:r>
          </w:p>
        </w:tc>
        <w:tc>
          <w:tcPr>
            <w:tcW w:w="2310" w:type="dxa"/>
            <w:tcBorders>
              <w:top w:val="single" w:sz="12" w:space="0" w:color="auto"/>
              <w:bottom w:val="single" w:sz="12" w:space="0" w:color="auto"/>
            </w:tcBorders>
            <w:vAlign w:val="center"/>
          </w:tcPr>
          <w:p w:rsidR="00502268" w:rsidRDefault="00502268" w:rsidP="006605AC">
            <w:pPr>
              <w:jc w:val="center"/>
              <w:rPr>
                <w:rFonts w:ascii="宋体"/>
                <w:sz w:val="18"/>
              </w:rPr>
            </w:pPr>
            <w:r>
              <w:rPr>
                <w:rFonts w:ascii="宋体" w:hint="eastAsia"/>
                <w:sz w:val="18"/>
              </w:rPr>
              <w:t>底材尺寸</w:t>
            </w:r>
          </w:p>
          <w:p w:rsidR="00502268" w:rsidRDefault="00502268" w:rsidP="006605AC">
            <w:pPr>
              <w:jc w:val="center"/>
              <w:rPr>
                <w:rFonts w:ascii="宋体"/>
                <w:sz w:val="18"/>
              </w:rPr>
            </w:pPr>
            <w:r>
              <w:rPr>
                <w:rFonts w:ascii="宋体" w:hint="eastAsia"/>
                <w:sz w:val="18"/>
              </w:rPr>
              <w:t>mm</w:t>
            </w:r>
          </w:p>
        </w:tc>
        <w:tc>
          <w:tcPr>
            <w:tcW w:w="1890" w:type="dxa"/>
            <w:tcBorders>
              <w:top w:val="single" w:sz="12" w:space="0" w:color="auto"/>
              <w:bottom w:val="single" w:sz="12" w:space="0" w:color="auto"/>
            </w:tcBorders>
            <w:vAlign w:val="center"/>
          </w:tcPr>
          <w:p w:rsidR="00502268" w:rsidRDefault="00502268" w:rsidP="006605AC">
            <w:pPr>
              <w:jc w:val="center"/>
              <w:rPr>
                <w:rFonts w:ascii="宋体"/>
                <w:sz w:val="18"/>
              </w:rPr>
            </w:pPr>
            <w:r>
              <w:rPr>
                <w:rFonts w:ascii="宋体" w:hint="eastAsia"/>
                <w:sz w:val="18"/>
              </w:rPr>
              <w:t>漆膜厚度</w:t>
            </w:r>
          </w:p>
          <w:p w:rsidR="00502268" w:rsidRDefault="00502268" w:rsidP="006605AC">
            <w:pPr>
              <w:jc w:val="center"/>
              <w:rPr>
                <w:rFonts w:ascii="宋体"/>
                <w:sz w:val="18"/>
              </w:rPr>
            </w:pPr>
            <w:r>
              <w:rPr>
                <w:rFonts w:ascii="宋体" w:hint="eastAsia"/>
                <w:sz w:val="18"/>
              </w:rPr>
              <w:t>μm</w:t>
            </w:r>
          </w:p>
        </w:tc>
        <w:tc>
          <w:tcPr>
            <w:tcW w:w="2637" w:type="dxa"/>
            <w:tcBorders>
              <w:top w:val="single" w:sz="12" w:space="0" w:color="auto"/>
              <w:bottom w:val="single" w:sz="12" w:space="0" w:color="auto"/>
            </w:tcBorders>
            <w:vAlign w:val="center"/>
          </w:tcPr>
          <w:p w:rsidR="00502268" w:rsidRDefault="00502268" w:rsidP="006605AC">
            <w:pPr>
              <w:jc w:val="center"/>
              <w:rPr>
                <w:rFonts w:ascii="宋体"/>
                <w:sz w:val="18"/>
              </w:rPr>
            </w:pPr>
            <w:r>
              <w:rPr>
                <w:rFonts w:ascii="宋体" w:hint="eastAsia"/>
                <w:sz w:val="18"/>
              </w:rPr>
              <w:t>涂装要求</w:t>
            </w:r>
          </w:p>
        </w:tc>
      </w:tr>
      <w:tr w:rsidR="00502268" w:rsidTr="006605AC">
        <w:trPr>
          <w:trHeight w:val="251"/>
        </w:trPr>
        <w:tc>
          <w:tcPr>
            <w:tcW w:w="1595" w:type="dxa"/>
            <w:tcBorders>
              <w:top w:val="single" w:sz="12" w:space="0" w:color="auto"/>
              <w:bottom w:val="single" w:sz="6" w:space="0" w:color="auto"/>
              <w:right w:val="single" w:sz="6" w:space="0" w:color="auto"/>
            </w:tcBorders>
          </w:tcPr>
          <w:p w:rsidR="00502268" w:rsidRDefault="00502268" w:rsidP="006605AC">
            <w:pPr>
              <w:rPr>
                <w:rFonts w:ascii="宋体"/>
                <w:sz w:val="18"/>
              </w:rPr>
            </w:pPr>
            <w:r>
              <w:rPr>
                <w:rFonts w:ascii="宋体" w:hint="eastAsia"/>
                <w:sz w:val="18"/>
              </w:rPr>
              <w:t>弯曲试验</w:t>
            </w:r>
          </w:p>
        </w:tc>
        <w:tc>
          <w:tcPr>
            <w:tcW w:w="1138" w:type="dxa"/>
            <w:vMerge w:val="restart"/>
            <w:tcBorders>
              <w:top w:val="single" w:sz="12" w:space="0" w:color="auto"/>
              <w:left w:val="single" w:sz="6" w:space="0" w:color="auto"/>
              <w:bottom w:val="single" w:sz="6" w:space="0" w:color="auto"/>
              <w:right w:val="single" w:sz="6" w:space="0" w:color="auto"/>
            </w:tcBorders>
            <w:vAlign w:val="center"/>
          </w:tcPr>
          <w:p w:rsidR="00502268" w:rsidRDefault="00502268" w:rsidP="006605AC">
            <w:pPr>
              <w:jc w:val="center"/>
              <w:rPr>
                <w:rFonts w:ascii="宋体"/>
                <w:sz w:val="18"/>
              </w:rPr>
            </w:pPr>
            <w:r>
              <w:rPr>
                <w:rFonts w:ascii="宋体" w:hint="eastAsia"/>
                <w:sz w:val="18"/>
              </w:rPr>
              <w:t>马口铁板</w:t>
            </w:r>
          </w:p>
        </w:tc>
        <w:tc>
          <w:tcPr>
            <w:tcW w:w="2310" w:type="dxa"/>
            <w:vMerge w:val="restart"/>
            <w:tcBorders>
              <w:top w:val="single" w:sz="12" w:space="0" w:color="auto"/>
              <w:left w:val="single" w:sz="6" w:space="0" w:color="auto"/>
              <w:bottom w:val="single" w:sz="6" w:space="0" w:color="auto"/>
              <w:right w:val="single" w:sz="6" w:space="0" w:color="auto"/>
            </w:tcBorders>
            <w:vAlign w:val="center"/>
          </w:tcPr>
          <w:p w:rsidR="00502268" w:rsidRDefault="00502268" w:rsidP="006605AC">
            <w:pPr>
              <w:jc w:val="center"/>
              <w:rPr>
                <w:rFonts w:ascii="宋体"/>
                <w:sz w:val="18"/>
              </w:rPr>
            </w:pPr>
            <w:r>
              <w:rPr>
                <w:rFonts w:ascii="宋体" w:hint="eastAsia"/>
                <w:sz w:val="18"/>
              </w:rPr>
              <w:t>120×50×（0.2～0.3）</w:t>
            </w:r>
          </w:p>
        </w:tc>
        <w:tc>
          <w:tcPr>
            <w:tcW w:w="1890" w:type="dxa"/>
            <w:vMerge w:val="restart"/>
            <w:tcBorders>
              <w:top w:val="single" w:sz="12" w:space="0" w:color="auto"/>
              <w:left w:val="single" w:sz="6" w:space="0" w:color="auto"/>
              <w:bottom w:val="single" w:sz="6" w:space="0" w:color="auto"/>
              <w:right w:val="single" w:sz="6" w:space="0" w:color="auto"/>
            </w:tcBorders>
            <w:vAlign w:val="center"/>
          </w:tcPr>
          <w:p w:rsidR="00502268" w:rsidRPr="00F64C7A" w:rsidRDefault="00502268" w:rsidP="006605AC">
            <w:pPr>
              <w:rPr>
                <w:color w:val="000000"/>
                <w:kern w:val="0"/>
                <w:sz w:val="18"/>
                <w:szCs w:val="18"/>
              </w:rPr>
            </w:pPr>
            <w:r w:rsidRPr="00F64C7A">
              <w:rPr>
                <w:rFonts w:ascii="宋体" w:hint="eastAsia"/>
                <w:color w:val="000000"/>
                <w:sz w:val="18"/>
              </w:rPr>
              <w:t>本色漆总厚度</w:t>
            </w:r>
            <w:r w:rsidRPr="00F64C7A">
              <w:rPr>
                <w:rFonts w:hint="eastAsia"/>
                <w:color w:val="000000"/>
                <w:kern w:val="0"/>
                <w:sz w:val="18"/>
                <w:szCs w:val="18"/>
              </w:rPr>
              <w:t>:</w:t>
            </w:r>
            <w:r w:rsidRPr="00F64C7A">
              <w:rPr>
                <w:rFonts w:ascii="宋体" w:hint="eastAsia"/>
                <w:color w:val="000000"/>
                <w:sz w:val="18"/>
              </w:rPr>
              <w:t>35</w:t>
            </w:r>
            <w:r w:rsidRPr="00F64C7A">
              <w:rPr>
                <w:color w:val="000000"/>
                <w:kern w:val="0"/>
                <w:sz w:val="18"/>
                <w:szCs w:val="18"/>
              </w:rPr>
              <w:t>±</w:t>
            </w:r>
            <w:r w:rsidRPr="00F64C7A">
              <w:rPr>
                <w:rFonts w:hint="eastAsia"/>
                <w:color w:val="000000"/>
                <w:kern w:val="0"/>
                <w:sz w:val="18"/>
                <w:szCs w:val="18"/>
              </w:rPr>
              <w:t>5</w:t>
            </w:r>
          </w:p>
          <w:p w:rsidR="00502268" w:rsidRPr="00F64C7A" w:rsidRDefault="00502268" w:rsidP="006605AC">
            <w:pPr>
              <w:rPr>
                <w:color w:val="000000"/>
                <w:kern w:val="0"/>
                <w:sz w:val="18"/>
                <w:szCs w:val="18"/>
              </w:rPr>
            </w:pPr>
            <w:r w:rsidRPr="00F64C7A">
              <w:rPr>
                <w:rFonts w:hint="eastAsia"/>
                <w:color w:val="000000"/>
                <w:kern w:val="0"/>
                <w:sz w:val="18"/>
                <w:szCs w:val="18"/>
              </w:rPr>
              <w:t>第一道</w:t>
            </w:r>
            <w:r w:rsidRPr="00F64C7A">
              <w:rPr>
                <w:rFonts w:hint="eastAsia"/>
                <w:color w:val="000000"/>
                <w:kern w:val="0"/>
                <w:sz w:val="18"/>
                <w:szCs w:val="18"/>
              </w:rPr>
              <w:t>:</w:t>
            </w:r>
            <w:r w:rsidRPr="00F64C7A">
              <w:rPr>
                <w:rFonts w:ascii="宋体" w:hint="eastAsia"/>
                <w:color w:val="000000"/>
                <w:sz w:val="18"/>
              </w:rPr>
              <w:t xml:space="preserve"> 20</w:t>
            </w:r>
            <w:r w:rsidRPr="00F64C7A">
              <w:rPr>
                <w:color w:val="000000"/>
                <w:kern w:val="0"/>
                <w:sz w:val="18"/>
                <w:szCs w:val="18"/>
              </w:rPr>
              <w:t>±</w:t>
            </w:r>
            <w:r w:rsidRPr="00F64C7A">
              <w:rPr>
                <w:rFonts w:hint="eastAsia"/>
                <w:color w:val="000000"/>
                <w:kern w:val="0"/>
                <w:sz w:val="18"/>
                <w:szCs w:val="18"/>
              </w:rPr>
              <w:t>3</w:t>
            </w:r>
          </w:p>
          <w:p w:rsidR="00502268" w:rsidRPr="00F64C7A" w:rsidRDefault="00502268" w:rsidP="006605AC">
            <w:pPr>
              <w:rPr>
                <w:color w:val="000000"/>
                <w:kern w:val="0"/>
                <w:sz w:val="18"/>
                <w:szCs w:val="18"/>
              </w:rPr>
            </w:pPr>
            <w:r w:rsidRPr="00F64C7A">
              <w:rPr>
                <w:rFonts w:hint="eastAsia"/>
                <w:color w:val="000000"/>
                <w:kern w:val="0"/>
                <w:sz w:val="18"/>
                <w:szCs w:val="18"/>
              </w:rPr>
              <w:lastRenderedPageBreak/>
              <w:t>第二道</w:t>
            </w:r>
            <w:r w:rsidRPr="00F64C7A">
              <w:rPr>
                <w:rFonts w:hint="eastAsia"/>
                <w:color w:val="000000"/>
                <w:kern w:val="0"/>
                <w:sz w:val="18"/>
                <w:szCs w:val="18"/>
              </w:rPr>
              <w:t>:</w:t>
            </w:r>
            <w:r w:rsidRPr="00F64C7A">
              <w:rPr>
                <w:rFonts w:ascii="宋体" w:hint="eastAsia"/>
                <w:color w:val="000000"/>
                <w:sz w:val="18"/>
              </w:rPr>
              <w:t xml:space="preserve"> 15</w:t>
            </w:r>
            <w:r w:rsidRPr="00F64C7A">
              <w:rPr>
                <w:color w:val="000000"/>
                <w:kern w:val="0"/>
                <w:sz w:val="18"/>
                <w:szCs w:val="18"/>
              </w:rPr>
              <w:t>±</w:t>
            </w:r>
            <w:r w:rsidRPr="00F64C7A">
              <w:rPr>
                <w:rFonts w:hint="eastAsia"/>
                <w:color w:val="000000"/>
                <w:kern w:val="0"/>
                <w:sz w:val="18"/>
                <w:szCs w:val="18"/>
              </w:rPr>
              <w:t>2</w:t>
            </w:r>
          </w:p>
          <w:p w:rsidR="00502268" w:rsidRPr="00F64C7A" w:rsidRDefault="00502268" w:rsidP="006605AC">
            <w:pPr>
              <w:rPr>
                <w:color w:val="000000"/>
                <w:kern w:val="0"/>
                <w:sz w:val="18"/>
                <w:szCs w:val="18"/>
              </w:rPr>
            </w:pPr>
            <w:r w:rsidRPr="00F64C7A">
              <w:rPr>
                <w:rFonts w:ascii="宋体" w:hint="eastAsia"/>
                <w:color w:val="000000"/>
                <w:sz w:val="18"/>
              </w:rPr>
              <w:t>底色漆13</w:t>
            </w:r>
            <w:r w:rsidRPr="00F64C7A">
              <w:rPr>
                <w:color w:val="000000"/>
                <w:kern w:val="0"/>
                <w:sz w:val="18"/>
                <w:szCs w:val="18"/>
              </w:rPr>
              <w:t>±</w:t>
            </w:r>
            <w:r w:rsidRPr="00F64C7A">
              <w:rPr>
                <w:rFonts w:hint="eastAsia"/>
                <w:color w:val="000000"/>
                <w:kern w:val="0"/>
                <w:sz w:val="18"/>
                <w:szCs w:val="18"/>
              </w:rPr>
              <w:t>2</w:t>
            </w:r>
          </w:p>
          <w:p w:rsidR="00502268" w:rsidRPr="00F64C7A" w:rsidRDefault="00502268" w:rsidP="006605AC">
            <w:pPr>
              <w:rPr>
                <w:color w:val="000000"/>
                <w:kern w:val="0"/>
                <w:sz w:val="18"/>
                <w:szCs w:val="18"/>
              </w:rPr>
            </w:pPr>
            <w:r w:rsidRPr="00F64C7A">
              <w:rPr>
                <w:rFonts w:ascii="宋体" w:hint="eastAsia"/>
                <w:color w:val="000000"/>
                <w:spacing w:val="-10"/>
                <w:sz w:val="18"/>
              </w:rPr>
              <w:t>罩光清漆</w:t>
            </w:r>
            <w:r w:rsidRPr="00F64C7A">
              <w:rPr>
                <w:rFonts w:ascii="宋体" w:hint="eastAsia"/>
                <w:color w:val="000000"/>
                <w:sz w:val="18"/>
              </w:rPr>
              <w:t>总厚度</w:t>
            </w:r>
            <w:r w:rsidRPr="00F64C7A">
              <w:rPr>
                <w:rFonts w:hint="eastAsia"/>
                <w:color w:val="000000"/>
                <w:kern w:val="0"/>
                <w:sz w:val="18"/>
                <w:szCs w:val="18"/>
              </w:rPr>
              <w:t>:</w:t>
            </w:r>
            <w:r w:rsidRPr="00F64C7A">
              <w:rPr>
                <w:rFonts w:ascii="宋体" w:hint="eastAsia"/>
                <w:color w:val="000000"/>
                <w:sz w:val="18"/>
              </w:rPr>
              <w:t>40</w:t>
            </w:r>
            <w:r w:rsidRPr="00F64C7A">
              <w:rPr>
                <w:color w:val="000000"/>
                <w:kern w:val="0"/>
                <w:sz w:val="18"/>
                <w:szCs w:val="18"/>
              </w:rPr>
              <w:t>±</w:t>
            </w:r>
            <w:r w:rsidRPr="00F64C7A">
              <w:rPr>
                <w:rFonts w:hint="eastAsia"/>
                <w:color w:val="000000"/>
                <w:kern w:val="0"/>
                <w:sz w:val="18"/>
                <w:szCs w:val="18"/>
              </w:rPr>
              <w:t>5</w:t>
            </w:r>
          </w:p>
          <w:p w:rsidR="00502268" w:rsidRPr="00F64C7A" w:rsidRDefault="00502268" w:rsidP="006605AC">
            <w:pPr>
              <w:rPr>
                <w:color w:val="000000"/>
                <w:kern w:val="0"/>
                <w:sz w:val="18"/>
                <w:szCs w:val="18"/>
              </w:rPr>
            </w:pPr>
            <w:r w:rsidRPr="00F64C7A">
              <w:rPr>
                <w:rFonts w:hint="eastAsia"/>
                <w:color w:val="000000"/>
                <w:kern w:val="0"/>
                <w:sz w:val="18"/>
                <w:szCs w:val="18"/>
              </w:rPr>
              <w:t>第一道</w:t>
            </w:r>
            <w:r w:rsidRPr="00F64C7A">
              <w:rPr>
                <w:rFonts w:hint="eastAsia"/>
                <w:color w:val="000000"/>
                <w:kern w:val="0"/>
                <w:sz w:val="18"/>
                <w:szCs w:val="18"/>
              </w:rPr>
              <w:t>:</w:t>
            </w:r>
            <w:r w:rsidRPr="00F64C7A">
              <w:rPr>
                <w:rFonts w:ascii="宋体" w:hint="eastAsia"/>
                <w:color w:val="000000"/>
                <w:sz w:val="18"/>
              </w:rPr>
              <w:t xml:space="preserve"> 25</w:t>
            </w:r>
            <w:r w:rsidRPr="00F64C7A">
              <w:rPr>
                <w:color w:val="000000"/>
                <w:kern w:val="0"/>
                <w:sz w:val="18"/>
                <w:szCs w:val="18"/>
              </w:rPr>
              <w:t>±</w:t>
            </w:r>
            <w:r w:rsidRPr="00F64C7A">
              <w:rPr>
                <w:rFonts w:hint="eastAsia"/>
                <w:color w:val="000000"/>
                <w:kern w:val="0"/>
                <w:sz w:val="18"/>
                <w:szCs w:val="18"/>
              </w:rPr>
              <w:t>3</w:t>
            </w:r>
          </w:p>
          <w:p w:rsidR="00502268" w:rsidRPr="00F64C7A" w:rsidRDefault="00502268" w:rsidP="006605AC">
            <w:pPr>
              <w:rPr>
                <w:color w:val="000000"/>
                <w:kern w:val="0"/>
                <w:sz w:val="18"/>
                <w:szCs w:val="18"/>
              </w:rPr>
            </w:pPr>
            <w:r w:rsidRPr="00F64C7A">
              <w:rPr>
                <w:rFonts w:hint="eastAsia"/>
                <w:color w:val="000000"/>
                <w:kern w:val="0"/>
                <w:sz w:val="18"/>
                <w:szCs w:val="18"/>
              </w:rPr>
              <w:t>第二道</w:t>
            </w:r>
            <w:r w:rsidRPr="00F64C7A">
              <w:rPr>
                <w:rFonts w:hint="eastAsia"/>
                <w:color w:val="000000"/>
                <w:kern w:val="0"/>
                <w:sz w:val="18"/>
                <w:szCs w:val="18"/>
              </w:rPr>
              <w:t>:</w:t>
            </w:r>
            <w:r w:rsidRPr="00F64C7A">
              <w:rPr>
                <w:rFonts w:ascii="宋体" w:hint="eastAsia"/>
                <w:color w:val="000000"/>
                <w:sz w:val="18"/>
              </w:rPr>
              <w:t xml:space="preserve"> 15</w:t>
            </w:r>
            <w:r w:rsidRPr="00F64C7A">
              <w:rPr>
                <w:color w:val="000000"/>
                <w:kern w:val="0"/>
                <w:sz w:val="18"/>
                <w:szCs w:val="18"/>
              </w:rPr>
              <w:t>±</w:t>
            </w:r>
            <w:r w:rsidRPr="00F64C7A">
              <w:rPr>
                <w:rFonts w:hint="eastAsia"/>
                <w:color w:val="000000"/>
                <w:kern w:val="0"/>
                <w:sz w:val="18"/>
                <w:szCs w:val="18"/>
              </w:rPr>
              <w:t>2</w:t>
            </w:r>
          </w:p>
        </w:tc>
        <w:tc>
          <w:tcPr>
            <w:tcW w:w="2637" w:type="dxa"/>
            <w:vMerge w:val="restart"/>
            <w:tcBorders>
              <w:top w:val="single" w:sz="12" w:space="0" w:color="auto"/>
              <w:left w:val="single" w:sz="6" w:space="0" w:color="auto"/>
              <w:bottom w:val="single" w:sz="6" w:space="0" w:color="auto"/>
            </w:tcBorders>
            <w:vAlign w:val="center"/>
          </w:tcPr>
          <w:p w:rsidR="00502268" w:rsidRPr="00F64C7A" w:rsidRDefault="00502268" w:rsidP="006605AC">
            <w:pPr>
              <w:rPr>
                <w:rFonts w:ascii="宋体" w:hAnsi="宋体"/>
                <w:b/>
                <w:sz w:val="18"/>
                <w:szCs w:val="18"/>
              </w:rPr>
            </w:pPr>
            <w:r w:rsidRPr="00F64C7A">
              <w:rPr>
                <w:rFonts w:ascii="宋体" w:hAnsi="宋体" w:hint="eastAsia"/>
                <w:sz w:val="18"/>
                <w:szCs w:val="18"/>
              </w:rPr>
              <w:lastRenderedPageBreak/>
              <w:t>底色漆喷涂一道，本色面漆和</w:t>
            </w:r>
            <w:r w:rsidRPr="00F64C7A">
              <w:rPr>
                <w:rFonts w:ascii="宋体" w:hAnsi="宋体" w:hint="eastAsia"/>
                <w:spacing w:val="-10"/>
                <w:sz w:val="18"/>
                <w:szCs w:val="18"/>
              </w:rPr>
              <w:t>罩光清漆喷涂二道，</w:t>
            </w:r>
            <w:r w:rsidRPr="00F64C7A">
              <w:rPr>
                <w:rFonts w:ascii="宋体" w:hAnsi="宋体" w:hint="eastAsia"/>
                <w:sz w:val="18"/>
                <w:szCs w:val="18"/>
              </w:rPr>
              <w:t>自干漆道漆养</w:t>
            </w:r>
            <w:r w:rsidRPr="00F64C7A">
              <w:rPr>
                <w:rFonts w:ascii="宋体" w:hAnsi="宋体" w:hint="eastAsia"/>
                <w:sz w:val="18"/>
                <w:szCs w:val="18"/>
              </w:rPr>
              <w:lastRenderedPageBreak/>
              <w:t>护7d，烘干漆养护24h。</w:t>
            </w:r>
          </w:p>
        </w:tc>
      </w:tr>
      <w:tr w:rsidR="00502268" w:rsidTr="006605AC">
        <w:trPr>
          <w:trHeight w:val="251"/>
        </w:trPr>
        <w:tc>
          <w:tcPr>
            <w:tcW w:w="1595" w:type="dxa"/>
            <w:tcBorders>
              <w:top w:val="single" w:sz="6" w:space="0" w:color="auto"/>
              <w:bottom w:val="single" w:sz="6" w:space="0" w:color="auto"/>
              <w:right w:val="single" w:sz="6" w:space="0" w:color="auto"/>
            </w:tcBorders>
          </w:tcPr>
          <w:p w:rsidR="00502268" w:rsidRDefault="00502268" w:rsidP="006605AC">
            <w:pPr>
              <w:rPr>
                <w:rFonts w:ascii="宋体"/>
                <w:sz w:val="18"/>
              </w:rPr>
            </w:pPr>
            <w:r>
              <w:rPr>
                <w:rFonts w:ascii="宋体" w:hint="eastAsia"/>
                <w:sz w:val="18"/>
              </w:rPr>
              <w:t>耐冲击性</w:t>
            </w:r>
          </w:p>
        </w:tc>
        <w:tc>
          <w:tcPr>
            <w:tcW w:w="1138" w:type="dxa"/>
            <w:vMerge/>
            <w:tcBorders>
              <w:top w:val="single" w:sz="6" w:space="0" w:color="auto"/>
              <w:left w:val="single" w:sz="6" w:space="0" w:color="auto"/>
              <w:bottom w:val="single" w:sz="6" w:space="0" w:color="auto"/>
              <w:right w:val="single" w:sz="6" w:space="0" w:color="auto"/>
            </w:tcBorders>
            <w:vAlign w:val="center"/>
          </w:tcPr>
          <w:p w:rsidR="00502268" w:rsidRDefault="00502268" w:rsidP="006605AC">
            <w:pPr>
              <w:jc w:val="center"/>
              <w:rPr>
                <w:rFonts w:ascii="宋体"/>
                <w:sz w:val="18"/>
              </w:rPr>
            </w:pPr>
          </w:p>
        </w:tc>
        <w:tc>
          <w:tcPr>
            <w:tcW w:w="2310" w:type="dxa"/>
            <w:vMerge/>
            <w:tcBorders>
              <w:top w:val="single" w:sz="6" w:space="0" w:color="auto"/>
              <w:left w:val="single" w:sz="6" w:space="0" w:color="auto"/>
              <w:bottom w:val="single" w:sz="6" w:space="0" w:color="auto"/>
              <w:right w:val="single" w:sz="6" w:space="0" w:color="auto"/>
            </w:tcBorders>
            <w:vAlign w:val="center"/>
          </w:tcPr>
          <w:p w:rsidR="00502268" w:rsidRDefault="00502268" w:rsidP="006605AC">
            <w:pPr>
              <w:jc w:val="center"/>
              <w:rPr>
                <w:rFonts w:ascii="宋体"/>
                <w:sz w:val="18"/>
              </w:rPr>
            </w:pPr>
          </w:p>
        </w:tc>
        <w:tc>
          <w:tcPr>
            <w:tcW w:w="1890" w:type="dxa"/>
            <w:vMerge/>
            <w:tcBorders>
              <w:top w:val="single" w:sz="6" w:space="0" w:color="auto"/>
              <w:left w:val="single" w:sz="6" w:space="0" w:color="auto"/>
              <w:bottom w:val="single" w:sz="6" w:space="0" w:color="auto"/>
              <w:right w:val="single" w:sz="6" w:space="0" w:color="auto"/>
            </w:tcBorders>
            <w:vAlign w:val="center"/>
          </w:tcPr>
          <w:p w:rsidR="00502268" w:rsidRPr="00F64C7A" w:rsidRDefault="00502268" w:rsidP="006605AC">
            <w:pPr>
              <w:rPr>
                <w:rFonts w:ascii="宋体"/>
                <w:color w:val="000000"/>
                <w:sz w:val="18"/>
              </w:rPr>
            </w:pPr>
          </w:p>
        </w:tc>
        <w:tc>
          <w:tcPr>
            <w:tcW w:w="2637" w:type="dxa"/>
            <w:vMerge/>
            <w:tcBorders>
              <w:top w:val="single" w:sz="6" w:space="0" w:color="auto"/>
              <w:left w:val="single" w:sz="6" w:space="0" w:color="auto"/>
              <w:bottom w:val="single" w:sz="6" w:space="0" w:color="auto"/>
            </w:tcBorders>
            <w:vAlign w:val="center"/>
          </w:tcPr>
          <w:p w:rsidR="00502268" w:rsidRPr="00F64C7A" w:rsidRDefault="00502268" w:rsidP="006605AC">
            <w:pPr>
              <w:rPr>
                <w:rFonts w:ascii="宋体" w:hAnsi="宋体"/>
                <w:sz w:val="18"/>
                <w:szCs w:val="18"/>
              </w:rPr>
            </w:pPr>
          </w:p>
        </w:tc>
      </w:tr>
      <w:tr w:rsidR="00502268" w:rsidTr="006605AC">
        <w:trPr>
          <w:trHeight w:val="220"/>
        </w:trPr>
        <w:tc>
          <w:tcPr>
            <w:tcW w:w="1595" w:type="dxa"/>
            <w:tcBorders>
              <w:top w:val="single" w:sz="6" w:space="0" w:color="auto"/>
              <w:bottom w:val="single" w:sz="6" w:space="0" w:color="auto"/>
              <w:right w:val="single" w:sz="6" w:space="0" w:color="auto"/>
            </w:tcBorders>
          </w:tcPr>
          <w:p w:rsidR="00502268" w:rsidRDefault="00502268" w:rsidP="006605AC">
            <w:pPr>
              <w:rPr>
                <w:rFonts w:ascii="宋体"/>
                <w:sz w:val="18"/>
              </w:rPr>
            </w:pPr>
            <w:r>
              <w:rPr>
                <w:rFonts w:ascii="宋体" w:hAnsi="宋体" w:hint="eastAsia"/>
                <w:sz w:val="18"/>
              </w:rPr>
              <w:lastRenderedPageBreak/>
              <w:t>光泽</w:t>
            </w:r>
          </w:p>
        </w:tc>
        <w:tc>
          <w:tcPr>
            <w:tcW w:w="1138" w:type="dxa"/>
            <w:tcBorders>
              <w:top w:val="single" w:sz="6" w:space="0" w:color="auto"/>
              <w:left w:val="single" w:sz="6" w:space="0" w:color="auto"/>
              <w:bottom w:val="single" w:sz="6" w:space="0" w:color="auto"/>
              <w:right w:val="single" w:sz="6" w:space="0" w:color="auto"/>
            </w:tcBorders>
            <w:vAlign w:val="center"/>
          </w:tcPr>
          <w:p w:rsidR="00502268" w:rsidRDefault="00502268" w:rsidP="006605AC">
            <w:pPr>
              <w:jc w:val="center"/>
              <w:rPr>
                <w:rFonts w:ascii="宋体"/>
                <w:sz w:val="18"/>
              </w:rPr>
            </w:pPr>
            <w:r>
              <w:rPr>
                <w:rFonts w:ascii="宋体" w:hint="eastAsia"/>
                <w:sz w:val="18"/>
              </w:rPr>
              <w:t>玻璃板</w:t>
            </w:r>
          </w:p>
        </w:tc>
        <w:tc>
          <w:tcPr>
            <w:tcW w:w="2310" w:type="dxa"/>
            <w:tcBorders>
              <w:top w:val="single" w:sz="6" w:space="0" w:color="auto"/>
              <w:left w:val="single" w:sz="6" w:space="0" w:color="auto"/>
              <w:bottom w:val="single" w:sz="6" w:space="0" w:color="auto"/>
              <w:right w:val="single" w:sz="6" w:space="0" w:color="auto"/>
            </w:tcBorders>
            <w:vAlign w:val="center"/>
          </w:tcPr>
          <w:p w:rsidR="00502268" w:rsidRDefault="00502268" w:rsidP="006605AC">
            <w:pPr>
              <w:jc w:val="center"/>
              <w:rPr>
                <w:rFonts w:ascii="宋体"/>
                <w:sz w:val="18"/>
              </w:rPr>
            </w:pPr>
            <w:r>
              <w:rPr>
                <w:rFonts w:ascii="宋体" w:hint="eastAsia"/>
                <w:sz w:val="18"/>
              </w:rPr>
              <w:t>150×100×3</w:t>
            </w:r>
          </w:p>
        </w:tc>
        <w:tc>
          <w:tcPr>
            <w:tcW w:w="1890" w:type="dxa"/>
            <w:vMerge/>
            <w:tcBorders>
              <w:top w:val="single" w:sz="6" w:space="0" w:color="auto"/>
              <w:left w:val="single" w:sz="6" w:space="0" w:color="auto"/>
              <w:bottom w:val="single" w:sz="6" w:space="0" w:color="auto"/>
              <w:right w:val="single" w:sz="6" w:space="0" w:color="auto"/>
            </w:tcBorders>
            <w:vAlign w:val="center"/>
          </w:tcPr>
          <w:p w:rsidR="00502268" w:rsidRPr="00F64C7A" w:rsidRDefault="00502268" w:rsidP="006605AC">
            <w:pPr>
              <w:jc w:val="center"/>
              <w:rPr>
                <w:rFonts w:ascii="宋体"/>
                <w:color w:val="000000"/>
                <w:sz w:val="18"/>
              </w:rPr>
            </w:pPr>
          </w:p>
        </w:tc>
        <w:tc>
          <w:tcPr>
            <w:tcW w:w="2637" w:type="dxa"/>
            <w:vMerge/>
            <w:tcBorders>
              <w:top w:val="single" w:sz="6" w:space="0" w:color="auto"/>
              <w:left w:val="single" w:sz="6" w:space="0" w:color="auto"/>
              <w:bottom w:val="single" w:sz="6" w:space="0" w:color="auto"/>
            </w:tcBorders>
            <w:vAlign w:val="center"/>
          </w:tcPr>
          <w:p w:rsidR="00502268" w:rsidRPr="00F64C7A" w:rsidRDefault="00502268" w:rsidP="006605AC">
            <w:pPr>
              <w:rPr>
                <w:rFonts w:ascii="宋体" w:hAnsi="宋体"/>
                <w:sz w:val="18"/>
                <w:szCs w:val="18"/>
              </w:rPr>
            </w:pPr>
          </w:p>
        </w:tc>
      </w:tr>
      <w:tr w:rsidR="00502268" w:rsidTr="006605AC">
        <w:trPr>
          <w:trHeight w:val="238"/>
        </w:trPr>
        <w:tc>
          <w:tcPr>
            <w:tcW w:w="1595" w:type="dxa"/>
            <w:tcBorders>
              <w:top w:val="single" w:sz="6" w:space="0" w:color="auto"/>
              <w:bottom w:val="single" w:sz="6" w:space="0" w:color="auto"/>
              <w:right w:val="single" w:sz="6" w:space="0" w:color="auto"/>
            </w:tcBorders>
          </w:tcPr>
          <w:p w:rsidR="00502268" w:rsidRDefault="00502268" w:rsidP="006605AC">
            <w:pPr>
              <w:rPr>
                <w:rFonts w:ascii="宋体" w:hAnsi="宋体"/>
                <w:sz w:val="18"/>
              </w:rPr>
            </w:pPr>
            <w:r>
              <w:rPr>
                <w:rFonts w:ascii="宋体" w:hAnsi="宋体" w:hint="eastAsia"/>
                <w:sz w:val="18"/>
              </w:rPr>
              <w:lastRenderedPageBreak/>
              <w:t>干燥时间</w:t>
            </w:r>
          </w:p>
        </w:tc>
        <w:tc>
          <w:tcPr>
            <w:tcW w:w="1138" w:type="dxa"/>
            <w:vMerge w:val="restart"/>
            <w:tcBorders>
              <w:top w:val="single" w:sz="6" w:space="0" w:color="auto"/>
              <w:left w:val="single" w:sz="6" w:space="0" w:color="auto"/>
              <w:bottom w:val="single" w:sz="6" w:space="0" w:color="auto"/>
              <w:right w:val="single" w:sz="6" w:space="0" w:color="auto"/>
            </w:tcBorders>
            <w:vAlign w:val="center"/>
          </w:tcPr>
          <w:p w:rsidR="00502268" w:rsidRDefault="00502268" w:rsidP="006605AC">
            <w:pPr>
              <w:jc w:val="center"/>
              <w:rPr>
                <w:rFonts w:ascii="宋体"/>
                <w:sz w:val="18"/>
              </w:rPr>
            </w:pPr>
            <w:r>
              <w:rPr>
                <w:rFonts w:ascii="宋体" w:hint="eastAsia"/>
                <w:sz w:val="18"/>
              </w:rPr>
              <w:t>PP塑料</w:t>
            </w:r>
          </w:p>
        </w:tc>
        <w:tc>
          <w:tcPr>
            <w:tcW w:w="2310" w:type="dxa"/>
            <w:vMerge w:val="restart"/>
            <w:tcBorders>
              <w:top w:val="single" w:sz="6" w:space="0" w:color="auto"/>
              <w:left w:val="single" w:sz="6" w:space="0" w:color="auto"/>
              <w:bottom w:val="single" w:sz="6" w:space="0" w:color="auto"/>
              <w:right w:val="single" w:sz="6" w:space="0" w:color="auto"/>
            </w:tcBorders>
            <w:vAlign w:val="center"/>
          </w:tcPr>
          <w:p w:rsidR="00502268" w:rsidRPr="00D448B0" w:rsidRDefault="00502268" w:rsidP="006605AC">
            <w:pPr>
              <w:jc w:val="center"/>
              <w:rPr>
                <w:rFonts w:ascii="宋体" w:hAnsi="宋体"/>
                <w:kern w:val="0"/>
                <w:sz w:val="18"/>
                <w:szCs w:val="18"/>
              </w:rPr>
            </w:pPr>
            <w:r>
              <w:rPr>
                <w:rFonts w:ascii="宋体" w:hAnsi="宋体"/>
                <w:kern w:val="0"/>
                <w:sz w:val="18"/>
                <w:szCs w:val="18"/>
              </w:rPr>
              <w:t>150×</w:t>
            </w:r>
            <w:r w:rsidRPr="00146E50">
              <w:rPr>
                <w:rFonts w:ascii="宋体" w:hAnsi="宋体"/>
                <w:kern w:val="0"/>
                <w:sz w:val="18"/>
                <w:szCs w:val="18"/>
              </w:rPr>
              <w:t>70×</w:t>
            </w:r>
            <w:r w:rsidRPr="00146E50">
              <w:rPr>
                <w:rFonts w:ascii="宋体" w:hAnsi="宋体" w:hint="eastAsia"/>
                <w:kern w:val="0"/>
                <w:sz w:val="18"/>
                <w:szCs w:val="18"/>
              </w:rPr>
              <w:t>( 3～4)</w:t>
            </w:r>
          </w:p>
        </w:tc>
        <w:tc>
          <w:tcPr>
            <w:tcW w:w="1890" w:type="dxa"/>
            <w:vMerge/>
            <w:tcBorders>
              <w:top w:val="single" w:sz="6" w:space="0" w:color="auto"/>
              <w:left w:val="single" w:sz="6" w:space="0" w:color="auto"/>
              <w:bottom w:val="single" w:sz="6" w:space="0" w:color="auto"/>
              <w:right w:val="single" w:sz="6" w:space="0" w:color="auto"/>
            </w:tcBorders>
            <w:vAlign w:val="center"/>
          </w:tcPr>
          <w:p w:rsidR="00502268" w:rsidRPr="00F64C7A" w:rsidRDefault="00502268" w:rsidP="006605AC">
            <w:pPr>
              <w:jc w:val="center"/>
              <w:rPr>
                <w:rFonts w:ascii="宋体"/>
                <w:color w:val="000000"/>
                <w:sz w:val="18"/>
              </w:rPr>
            </w:pPr>
          </w:p>
        </w:tc>
        <w:tc>
          <w:tcPr>
            <w:tcW w:w="2637" w:type="dxa"/>
            <w:tcBorders>
              <w:top w:val="single" w:sz="6" w:space="0" w:color="auto"/>
              <w:left w:val="single" w:sz="6" w:space="0" w:color="auto"/>
              <w:bottom w:val="single" w:sz="6" w:space="0" w:color="auto"/>
            </w:tcBorders>
            <w:vAlign w:val="center"/>
          </w:tcPr>
          <w:p w:rsidR="00502268" w:rsidRPr="00F64C7A" w:rsidRDefault="00502268" w:rsidP="006605AC">
            <w:pPr>
              <w:rPr>
                <w:rFonts w:ascii="宋体" w:hAnsi="宋体"/>
                <w:sz w:val="18"/>
                <w:szCs w:val="18"/>
              </w:rPr>
            </w:pPr>
            <w:r w:rsidRPr="00F64C7A">
              <w:rPr>
                <w:rFonts w:ascii="宋体" w:hAnsi="宋体" w:hint="eastAsia"/>
                <w:sz w:val="18"/>
                <w:szCs w:val="18"/>
              </w:rPr>
              <w:t>底色漆喷涂一道，本色面漆和</w:t>
            </w:r>
            <w:r w:rsidRPr="00F64C7A">
              <w:rPr>
                <w:rFonts w:ascii="宋体" w:hAnsi="宋体" w:hint="eastAsia"/>
                <w:spacing w:val="-10"/>
                <w:sz w:val="18"/>
                <w:szCs w:val="18"/>
              </w:rPr>
              <w:t>罩光清漆喷涂二道</w:t>
            </w:r>
            <w:r w:rsidRPr="00F64C7A">
              <w:rPr>
                <w:rFonts w:ascii="宋体" w:hAnsi="宋体" w:hint="eastAsia"/>
                <w:sz w:val="18"/>
                <w:szCs w:val="18"/>
              </w:rPr>
              <w:t>。</w:t>
            </w:r>
          </w:p>
        </w:tc>
      </w:tr>
      <w:tr w:rsidR="00502268" w:rsidTr="006605AC">
        <w:trPr>
          <w:trHeight w:val="929"/>
        </w:trPr>
        <w:tc>
          <w:tcPr>
            <w:tcW w:w="1595" w:type="dxa"/>
            <w:tcBorders>
              <w:top w:val="single" w:sz="6" w:space="0" w:color="auto"/>
              <w:bottom w:val="single" w:sz="6" w:space="0" w:color="auto"/>
              <w:right w:val="single" w:sz="6" w:space="0" w:color="auto"/>
            </w:tcBorders>
            <w:vAlign w:val="center"/>
          </w:tcPr>
          <w:p w:rsidR="00502268" w:rsidRPr="00215F1D" w:rsidRDefault="00502268" w:rsidP="006605AC">
            <w:pPr>
              <w:rPr>
                <w:rFonts w:ascii="宋体" w:hAnsi="宋体"/>
                <w:sz w:val="18"/>
              </w:rPr>
            </w:pPr>
            <w:r>
              <w:rPr>
                <w:rFonts w:ascii="宋体" w:hAnsi="宋体" w:hint="eastAsia"/>
                <w:sz w:val="18"/>
              </w:rPr>
              <w:t>漆膜外观、</w:t>
            </w:r>
          </w:p>
          <w:p w:rsidR="00502268" w:rsidRDefault="00502268" w:rsidP="006605AC">
            <w:pPr>
              <w:rPr>
                <w:rFonts w:ascii="宋体" w:hAnsi="宋体"/>
                <w:sz w:val="18"/>
              </w:rPr>
            </w:pPr>
            <w:r>
              <w:rPr>
                <w:rFonts w:hint="eastAsia"/>
                <w:kern w:val="0"/>
                <w:sz w:val="18"/>
                <w:szCs w:val="18"/>
              </w:rPr>
              <w:t>铅笔</w:t>
            </w:r>
            <w:r>
              <w:rPr>
                <w:kern w:val="0"/>
                <w:sz w:val="18"/>
                <w:szCs w:val="18"/>
              </w:rPr>
              <w:t>硬度</w:t>
            </w:r>
          </w:p>
        </w:tc>
        <w:tc>
          <w:tcPr>
            <w:tcW w:w="1138" w:type="dxa"/>
            <w:vMerge/>
            <w:tcBorders>
              <w:top w:val="single" w:sz="6" w:space="0" w:color="auto"/>
              <w:left w:val="single" w:sz="6" w:space="0" w:color="auto"/>
              <w:bottom w:val="single" w:sz="6" w:space="0" w:color="auto"/>
              <w:right w:val="single" w:sz="6" w:space="0" w:color="auto"/>
            </w:tcBorders>
            <w:vAlign w:val="center"/>
          </w:tcPr>
          <w:p w:rsidR="00502268" w:rsidRDefault="00502268" w:rsidP="006605AC">
            <w:pPr>
              <w:jc w:val="center"/>
              <w:rPr>
                <w:rFonts w:ascii="宋体"/>
                <w:sz w:val="18"/>
              </w:rPr>
            </w:pPr>
          </w:p>
        </w:tc>
        <w:tc>
          <w:tcPr>
            <w:tcW w:w="2310" w:type="dxa"/>
            <w:vMerge/>
            <w:tcBorders>
              <w:top w:val="single" w:sz="6" w:space="0" w:color="auto"/>
              <w:left w:val="single" w:sz="6" w:space="0" w:color="auto"/>
              <w:bottom w:val="single" w:sz="6" w:space="0" w:color="auto"/>
              <w:right w:val="single" w:sz="6" w:space="0" w:color="auto"/>
            </w:tcBorders>
            <w:vAlign w:val="center"/>
          </w:tcPr>
          <w:p w:rsidR="00502268" w:rsidRDefault="00502268" w:rsidP="006605AC">
            <w:pPr>
              <w:jc w:val="center"/>
              <w:rPr>
                <w:rFonts w:ascii="宋体"/>
                <w:sz w:val="18"/>
              </w:rPr>
            </w:pPr>
          </w:p>
        </w:tc>
        <w:tc>
          <w:tcPr>
            <w:tcW w:w="1890" w:type="dxa"/>
            <w:vMerge/>
            <w:tcBorders>
              <w:top w:val="single" w:sz="6" w:space="0" w:color="auto"/>
              <w:left w:val="single" w:sz="6" w:space="0" w:color="auto"/>
              <w:bottom w:val="single" w:sz="6" w:space="0" w:color="auto"/>
              <w:right w:val="single" w:sz="6" w:space="0" w:color="auto"/>
            </w:tcBorders>
            <w:vAlign w:val="center"/>
          </w:tcPr>
          <w:p w:rsidR="00502268" w:rsidRPr="00F64C7A" w:rsidRDefault="00502268" w:rsidP="006605AC">
            <w:pPr>
              <w:jc w:val="center"/>
              <w:rPr>
                <w:rFonts w:ascii="宋体"/>
                <w:color w:val="000000"/>
                <w:sz w:val="18"/>
              </w:rPr>
            </w:pPr>
          </w:p>
        </w:tc>
        <w:tc>
          <w:tcPr>
            <w:tcW w:w="2637" w:type="dxa"/>
            <w:tcBorders>
              <w:top w:val="single" w:sz="6" w:space="0" w:color="auto"/>
              <w:left w:val="single" w:sz="6" w:space="0" w:color="auto"/>
              <w:bottom w:val="single" w:sz="6" w:space="0" w:color="auto"/>
            </w:tcBorders>
            <w:vAlign w:val="center"/>
          </w:tcPr>
          <w:p w:rsidR="00502268" w:rsidRPr="00F64C7A" w:rsidRDefault="00502268" w:rsidP="006605AC">
            <w:pPr>
              <w:rPr>
                <w:rFonts w:ascii="宋体" w:hAnsi="宋体"/>
                <w:sz w:val="18"/>
                <w:szCs w:val="18"/>
              </w:rPr>
            </w:pPr>
            <w:r w:rsidRPr="00F64C7A">
              <w:rPr>
                <w:rFonts w:ascii="宋体" w:hAnsi="宋体" w:hint="eastAsia"/>
                <w:sz w:val="18"/>
                <w:szCs w:val="18"/>
              </w:rPr>
              <w:t>底色漆喷涂一道，本色面漆和</w:t>
            </w:r>
            <w:r w:rsidRPr="00F64C7A">
              <w:rPr>
                <w:rFonts w:ascii="宋体" w:hAnsi="宋体" w:hint="eastAsia"/>
                <w:spacing w:val="-10"/>
                <w:sz w:val="18"/>
                <w:szCs w:val="18"/>
              </w:rPr>
              <w:t>罩光清漆喷涂二道，</w:t>
            </w:r>
            <w:r w:rsidRPr="00F64C7A">
              <w:rPr>
                <w:rFonts w:ascii="宋体" w:hAnsi="宋体" w:hint="eastAsia"/>
                <w:sz w:val="18"/>
                <w:szCs w:val="18"/>
              </w:rPr>
              <w:t>自干漆道漆养护7d，烘干漆养护24h。</w:t>
            </w:r>
          </w:p>
        </w:tc>
      </w:tr>
      <w:tr w:rsidR="00502268" w:rsidTr="006605AC">
        <w:trPr>
          <w:trHeight w:val="985"/>
        </w:trPr>
        <w:tc>
          <w:tcPr>
            <w:tcW w:w="1595" w:type="dxa"/>
            <w:tcBorders>
              <w:top w:val="single" w:sz="6" w:space="0" w:color="auto"/>
              <w:bottom w:val="single" w:sz="12" w:space="0" w:color="auto"/>
              <w:right w:val="single" w:sz="6" w:space="0" w:color="auto"/>
            </w:tcBorders>
          </w:tcPr>
          <w:p w:rsidR="00502268" w:rsidRDefault="00502268" w:rsidP="006605AC">
            <w:pPr>
              <w:rPr>
                <w:rFonts w:ascii="宋体" w:hAnsi="宋体"/>
                <w:sz w:val="18"/>
              </w:rPr>
            </w:pPr>
            <w:r w:rsidRPr="006F4210">
              <w:rPr>
                <w:rFonts w:ascii="宋体" w:hint="eastAsia"/>
                <w:sz w:val="18"/>
              </w:rPr>
              <w:t>鲜映性</w:t>
            </w:r>
            <w:r>
              <w:rPr>
                <w:rFonts w:ascii="宋体" w:hint="eastAsia"/>
                <w:sz w:val="18"/>
              </w:rPr>
              <w:t>、</w:t>
            </w:r>
            <w:r w:rsidRPr="006F4210">
              <w:rPr>
                <w:rFonts w:ascii="宋体" w:hAnsi="宋体" w:hint="eastAsia"/>
                <w:sz w:val="18"/>
              </w:rPr>
              <w:t>附着力</w:t>
            </w:r>
            <w:r w:rsidRPr="006F4210">
              <w:rPr>
                <w:rFonts w:ascii="宋体" w:hint="eastAsia"/>
                <w:sz w:val="18"/>
              </w:rPr>
              <w:t>、</w:t>
            </w:r>
            <w:r w:rsidRPr="006F4210">
              <w:rPr>
                <w:rFonts w:ascii="宋体" w:hAnsi="宋体" w:hint="eastAsia"/>
                <w:sz w:val="18"/>
              </w:rPr>
              <w:t>耐温变性</w:t>
            </w:r>
            <w:r w:rsidRPr="006F4210">
              <w:rPr>
                <w:rFonts w:hAnsi="宋体" w:hint="eastAsia"/>
                <w:kern w:val="0"/>
                <w:sz w:val="18"/>
                <w:szCs w:val="18"/>
              </w:rPr>
              <w:t>、</w:t>
            </w:r>
            <w:r w:rsidRPr="006F4210">
              <w:rPr>
                <w:rFonts w:hint="eastAsia"/>
                <w:kern w:val="0"/>
                <w:sz w:val="18"/>
                <w:szCs w:val="18"/>
              </w:rPr>
              <w:t>耐水性、</w:t>
            </w:r>
            <w:r>
              <w:rPr>
                <w:rFonts w:hint="eastAsia"/>
                <w:kern w:val="0"/>
                <w:sz w:val="18"/>
                <w:szCs w:val="18"/>
              </w:rPr>
              <w:t>耐酸</w:t>
            </w:r>
            <w:r w:rsidR="00DE1A62">
              <w:rPr>
                <w:rFonts w:hint="eastAsia"/>
                <w:kern w:val="0"/>
                <w:sz w:val="18"/>
                <w:szCs w:val="18"/>
              </w:rPr>
              <w:t>性</w:t>
            </w:r>
            <w:r>
              <w:rPr>
                <w:rFonts w:hint="eastAsia"/>
                <w:kern w:val="0"/>
                <w:sz w:val="18"/>
                <w:szCs w:val="18"/>
              </w:rPr>
              <w:t>、耐碱</w:t>
            </w:r>
            <w:r w:rsidR="00DE1A62">
              <w:rPr>
                <w:rFonts w:hint="eastAsia"/>
                <w:kern w:val="0"/>
                <w:sz w:val="18"/>
                <w:szCs w:val="18"/>
              </w:rPr>
              <w:t>性</w:t>
            </w:r>
            <w:r>
              <w:rPr>
                <w:rFonts w:hint="eastAsia"/>
                <w:kern w:val="0"/>
                <w:sz w:val="18"/>
                <w:szCs w:val="18"/>
              </w:rPr>
              <w:t>、</w:t>
            </w:r>
            <w:r w:rsidRPr="006D1D13">
              <w:rPr>
                <w:rFonts w:ascii="宋体" w:hint="eastAsia"/>
                <w:sz w:val="18"/>
              </w:rPr>
              <w:t>耐汽油性</w:t>
            </w:r>
            <w:r>
              <w:rPr>
                <w:rFonts w:ascii="宋体" w:hint="eastAsia"/>
                <w:sz w:val="18"/>
              </w:rPr>
              <w:t>、</w:t>
            </w:r>
            <w:r w:rsidRPr="006D1D13">
              <w:rPr>
                <w:rFonts w:ascii="宋体" w:hint="eastAsia"/>
                <w:sz w:val="18"/>
              </w:rPr>
              <w:t>耐机油性</w:t>
            </w:r>
            <w:r>
              <w:rPr>
                <w:rFonts w:hint="eastAsia"/>
                <w:kern w:val="0"/>
                <w:sz w:val="18"/>
                <w:szCs w:val="18"/>
              </w:rPr>
              <w:t>、</w:t>
            </w:r>
            <w:r w:rsidRPr="006D1D13">
              <w:rPr>
                <w:rFonts w:hint="eastAsia"/>
                <w:kern w:val="0"/>
                <w:sz w:val="18"/>
                <w:szCs w:val="18"/>
              </w:rPr>
              <w:t>耐湿热性</w:t>
            </w:r>
            <w:r>
              <w:rPr>
                <w:rFonts w:hint="eastAsia"/>
                <w:kern w:val="0"/>
                <w:sz w:val="18"/>
                <w:szCs w:val="18"/>
              </w:rPr>
              <w:t>、</w:t>
            </w:r>
            <w:r w:rsidRPr="006D1D13">
              <w:rPr>
                <w:rFonts w:ascii="宋体" w:hAnsi="宋体" w:hint="eastAsia"/>
                <w:sz w:val="18"/>
              </w:rPr>
              <w:t>耐人工</w:t>
            </w:r>
            <w:r w:rsidR="00011584">
              <w:rPr>
                <w:rFonts w:ascii="宋体" w:hAnsi="宋体" w:hint="eastAsia"/>
                <w:sz w:val="18"/>
              </w:rPr>
              <w:t>气候</w:t>
            </w:r>
            <w:r w:rsidRPr="006D1D13">
              <w:rPr>
                <w:rFonts w:ascii="宋体" w:hAnsi="宋体" w:hint="eastAsia"/>
                <w:sz w:val="18"/>
              </w:rPr>
              <w:t>老化</w:t>
            </w:r>
          </w:p>
        </w:tc>
        <w:tc>
          <w:tcPr>
            <w:tcW w:w="1138" w:type="dxa"/>
            <w:vMerge/>
            <w:tcBorders>
              <w:top w:val="single" w:sz="6" w:space="0" w:color="auto"/>
              <w:left w:val="single" w:sz="6" w:space="0" w:color="auto"/>
              <w:bottom w:val="single" w:sz="12" w:space="0" w:color="auto"/>
              <w:right w:val="single" w:sz="6" w:space="0" w:color="auto"/>
            </w:tcBorders>
            <w:vAlign w:val="center"/>
          </w:tcPr>
          <w:p w:rsidR="00502268" w:rsidRDefault="00502268" w:rsidP="006605AC">
            <w:pPr>
              <w:jc w:val="center"/>
              <w:rPr>
                <w:rFonts w:ascii="宋体"/>
                <w:sz w:val="18"/>
              </w:rPr>
            </w:pPr>
          </w:p>
        </w:tc>
        <w:tc>
          <w:tcPr>
            <w:tcW w:w="2310" w:type="dxa"/>
            <w:vMerge/>
            <w:tcBorders>
              <w:top w:val="single" w:sz="6" w:space="0" w:color="auto"/>
              <w:left w:val="single" w:sz="6" w:space="0" w:color="auto"/>
              <w:bottom w:val="single" w:sz="12" w:space="0" w:color="auto"/>
              <w:right w:val="single" w:sz="6" w:space="0" w:color="auto"/>
            </w:tcBorders>
            <w:vAlign w:val="center"/>
          </w:tcPr>
          <w:p w:rsidR="00502268" w:rsidRPr="00D448B0" w:rsidRDefault="00502268" w:rsidP="006605AC">
            <w:pPr>
              <w:jc w:val="center"/>
              <w:rPr>
                <w:rFonts w:ascii="宋体" w:hAnsi="宋体"/>
                <w:kern w:val="0"/>
                <w:sz w:val="18"/>
                <w:szCs w:val="18"/>
              </w:rPr>
            </w:pPr>
          </w:p>
        </w:tc>
        <w:tc>
          <w:tcPr>
            <w:tcW w:w="1890" w:type="dxa"/>
            <w:tcBorders>
              <w:top w:val="single" w:sz="6" w:space="0" w:color="auto"/>
              <w:left w:val="single" w:sz="6" w:space="0" w:color="auto"/>
              <w:bottom w:val="single" w:sz="12" w:space="0" w:color="auto"/>
              <w:right w:val="single" w:sz="6" w:space="0" w:color="auto"/>
            </w:tcBorders>
            <w:vAlign w:val="center"/>
          </w:tcPr>
          <w:p w:rsidR="00502268" w:rsidRPr="00F64C7A" w:rsidRDefault="00502268" w:rsidP="006605AC">
            <w:pPr>
              <w:rPr>
                <w:color w:val="000000"/>
                <w:kern w:val="0"/>
                <w:sz w:val="18"/>
                <w:szCs w:val="18"/>
              </w:rPr>
            </w:pPr>
            <w:r w:rsidRPr="00F64C7A">
              <w:rPr>
                <w:rFonts w:ascii="宋体" w:hint="eastAsia"/>
                <w:color w:val="000000"/>
                <w:sz w:val="18"/>
              </w:rPr>
              <w:t>底漆:25</w:t>
            </w:r>
            <w:r w:rsidRPr="00F64C7A">
              <w:rPr>
                <w:color w:val="000000"/>
                <w:kern w:val="0"/>
                <w:sz w:val="18"/>
                <w:szCs w:val="18"/>
              </w:rPr>
              <w:t>±</w:t>
            </w:r>
            <w:r w:rsidRPr="00F64C7A">
              <w:rPr>
                <w:rFonts w:hint="eastAsia"/>
                <w:color w:val="000000"/>
                <w:kern w:val="0"/>
                <w:sz w:val="18"/>
                <w:szCs w:val="18"/>
              </w:rPr>
              <w:t>5</w:t>
            </w:r>
          </w:p>
          <w:p w:rsidR="00502268" w:rsidRPr="00F64C7A" w:rsidRDefault="00502268" w:rsidP="006605AC">
            <w:pPr>
              <w:rPr>
                <w:color w:val="000000"/>
                <w:kern w:val="0"/>
                <w:sz w:val="18"/>
                <w:szCs w:val="18"/>
              </w:rPr>
            </w:pPr>
            <w:r w:rsidRPr="00F64C7A">
              <w:rPr>
                <w:rFonts w:hint="eastAsia"/>
                <w:color w:val="000000"/>
                <w:kern w:val="0"/>
                <w:sz w:val="18"/>
                <w:szCs w:val="18"/>
              </w:rPr>
              <w:t>中间漆</w:t>
            </w:r>
            <w:r w:rsidRPr="00F64C7A">
              <w:rPr>
                <w:rFonts w:hint="eastAsia"/>
                <w:color w:val="000000"/>
                <w:kern w:val="0"/>
                <w:sz w:val="18"/>
                <w:szCs w:val="18"/>
              </w:rPr>
              <w:t>:</w:t>
            </w:r>
            <w:r w:rsidRPr="00F64C7A">
              <w:rPr>
                <w:rFonts w:ascii="宋体" w:hint="eastAsia"/>
                <w:color w:val="000000"/>
                <w:sz w:val="18"/>
              </w:rPr>
              <w:t>35</w:t>
            </w:r>
            <w:r w:rsidRPr="00F64C7A">
              <w:rPr>
                <w:color w:val="000000"/>
                <w:kern w:val="0"/>
                <w:sz w:val="18"/>
                <w:szCs w:val="18"/>
              </w:rPr>
              <w:t>±</w:t>
            </w:r>
            <w:r w:rsidRPr="00F64C7A">
              <w:rPr>
                <w:rFonts w:hint="eastAsia"/>
                <w:color w:val="000000"/>
                <w:kern w:val="0"/>
                <w:sz w:val="18"/>
                <w:szCs w:val="18"/>
              </w:rPr>
              <w:t>5</w:t>
            </w:r>
          </w:p>
          <w:p w:rsidR="00502268" w:rsidRPr="00F64C7A" w:rsidRDefault="00502268" w:rsidP="006605AC">
            <w:pPr>
              <w:rPr>
                <w:color w:val="000000"/>
                <w:kern w:val="0"/>
                <w:sz w:val="18"/>
                <w:szCs w:val="18"/>
              </w:rPr>
            </w:pPr>
            <w:r w:rsidRPr="00F64C7A">
              <w:rPr>
                <w:rFonts w:hint="eastAsia"/>
                <w:color w:val="000000"/>
                <w:kern w:val="0"/>
                <w:sz w:val="18"/>
                <w:szCs w:val="18"/>
              </w:rPr>
              <w:t>第一道</w:t>
            </w:r>
            <w:r w:rsidRPr="00F64C7A">
              <w:rPr>
                <w:rFonts w:hint="eastAsia"/>
                <w:color w:val="000000"/>
                <w:kern w:val="0"/>
                <w:sz w:val="18"/>
                <w:szCs w:val="18"/>
              </w:rPr>
              <w:t>:</w:t>
            </w:r>
            <w:r w:rsidRPr="00F64C7A">
              <w:rPr>
                <w:rFonts w:ascii="宋体" w:hint="eastAsia"/>
                <w:color w:val="000000"/>
                <w:sz w:val="18"/>
              </w:rPr>
              <w:t xml:space="preserve"> 20</w:t>
            </w:r>
            <w:r w:rsidRPr="00F64C7A">
              <w:rPr>
                <w:color w:val="000000"/>
                <w:kern w:val="0"/>
                <w:sz w:val="18"/>
                <w:szCs w:val="18"/>
              </w:rPr>
              <w:t>±</w:t>
            </w:r>
            <w:r w:rsidRPr="00F64C7A">
              <w:rPr>
                <w:rFonts w:hint="eastAsia"/>
                <w:color w:val="000000"/>
                <w:kern w:val="0"/>
                <w:sz w:val="18"/>
                <w:szCs w:val="18"/>
              </w:rPr>
              <w:t>3</w:t>
            </w:r>
          </w:p>
          <w:p w:rsidR="00502268" w:rsidRPr="00F64C7A" w:rsidRDefault="00502268" w:rsidP="006605AC">
            <w:pPr>
              <w:rPr>
                <w:color w:val="000000"/>
                <w:kern w:val="0"/>
                <w:sz w:val="18"/>
                <w:szCs w:val="18"/>
              </w:rPr>
            </w:pPr>
            <w:r w:rsidRPr="00F64C7A">
              <w:rPr>
                <w:rFonts w:hint="eastAsia"/>
                <w:color w:val="000000"/>
                <w:kern w:val="0"/>
                <w:sz w:val="18"/>
                <w:szCs w:val="18"/>
              </w:rPr>
              <w:t>第二道</w:t>
            </w:r>
            <w:r w:rsidRPr="00F64C7A">
              <w:rPr>
                <w:rFonts w:hint="eastAsia"/>
                <w:color w:val="000000"/>
                <w:kern w:val="0"/>
                <w:sz w:val="18"/>
                <w:szCs w:val="18"/>
              </w:rPr>
              <w:t>:</w:t>
            </w:r>
            <w:r w:rsidRPr="00F64C7A">
              <w:rPr>
                <w:rFonts w:ascii="宋体" w:hint="eastAsia"/>
                <w:color w:val="000000"/>
                <w:sz w:val="18"/>
              </w:rPr>
              <w:t xml:space="preserve"> 15</w:t>
            </w:r>
            <w:r w:rsidRPr="00F64C7A">
              <w:rPr>
                <w:color w:val="000000"/>
                <w:kern w:val="0"/>
                <w:sz w:val="18"/>
                <w:szCs w:val="18"/>
              </w:rPr>
              <w:t>±</w:t>
            </w:r>
            <w:r w:rsidRPr="00F64C7A">
              <w:rPr>
                <w:rFonts w:hint="eastAsia"/>
                <w:color w:val="000000"/>
                <w:kern w:val="0"/>
                <w:sz w:val="18"/>
                <w:szCs w:val="18"/>
              </w:rPr>
              <w:t>2</w:t>
            </w:r>
          </w:p>
          <w:p w:rsidR="00502268" w:rsidRPr="00F64C7A" w:rsidRDefault="00502268" w:rsidP="006605AC">
            <w:pPr>
              <w:rPr>
                <w:color w:val="000000"/>
                <w:kern w:val="0"/>
                <w:sz w:val="18"/>
                <w:szCs w:val="18"/>
              </w:rPr>
            </w:pPr>
            <w:r w:rsidRPr="00F64C7A">
              <w:rPr>
                <w:rFonts w:ascii="宋体" w:hint="eastAsia"/>
                <w:color w:val="000000"/>
                <w:sz w:val="18"/>
              </w:rPr>
              <w:t>本色漆总厚度</w:t>
            </w:r>
            <w:r w:rsidRPr="00F64C7A">
              <w:rPr>
                <w:rFonts w:hint="eastAsia"/>
                <w:color w:val="000000"/>
                <w:kern w:val="0"/>
                <w:sz w:val="18"/>
                <w:szCs w:val="18"/>
              </w:rPr>
              <w:t>:</w:t>
            </w:r>
            <w:r w:rsidRPr="00F64C7A">
              <w:rPr>
                <w:rFonts w:ascii="宋体" w:hint="eastAsia"/>
                <w:color w:val="000000"/>
                <w:sz w:val="18"/>
              </w:rPr>
              <w:t>35</w:t>
            </w:r>
            <w:r w:rsidRPr="00F64C7A">
              <w:rPr>
                <w:color w:val="000000"/>
                <w:kern w:val="0"/>
                <w:sz w:val="18"/>
                <w:szCs w:val="18"/>
              </w:rPr>
              <w:t>±</w:t>
            </w:r>
            <w:r w:rsidRPr="00F64C7A">
              <w:rPr>
                <w:rFonts w:hint="eastAsia"/>
                <w:color w:val="000000"/>
                <w:kern w:val="0"/>
                <w:sz w:val="18"/>
                <w:szCs w:val="18"/>
              </w:rPr>
              <w:t>5</w:t>
            </w:r>
          </w:p>
          <w:p w:rsidR="00502268" w:rsidRPr="00F64C7A" w:rsidRDefault="00502268" w:rsidP="006605AC">
            <w:pPr>
              <w:rPr>
                <w:color w:val="000000"/>
                <w:kern w:val="0"/>
                <w:sz w:val="18"/>
                <w:szCs w:val="18"/>
              </w:rPr>
            </w:pPr>
            <w:r w:rsidRPr="00F64C7A">
              <w:rPr>
                <w:rFonts w:hint="eastAsia"/>
                <w:color w:val="000000"/>
                <w:kern w:val="0"/>
                <w:sz w:val="18"/>
                <w:szCs w:val="18"/>
              </w:rPr>
              <w:t>第一道</w:t>
            </w:r>
            <w:r w:rsidRPr="00F64C7A">
              <w:rPr>
                <w:rFonts w:hint="eastAsia"/>
                <w:color w:val="000000"/>
                <w:kern w:val="0"/>
                <w:sz w:val="18"/>
                <w:szCs w:val="18"/>
              </w:rPr>
              <w:t>:</w:t>
            </w:r>
            <w:r w:rsidRPr="00F64C7A">
              <w:rPr>
                <w:rFonts w:ascii="宋体" w:hint="eastAsia"/>
                <w:color w:val="000000"/>
                <w:sz w:val="18"/>
              </w:rPr>
              <w:t xml:space="preserve"> 20</w:t>
            </w:r>
            <w:r w:rsidRPr="00F64C7A">
              <w:rPr>
                <w:color w:val="000000"/>
                <w:kern w:val="0"/>
                <w:sz w:val="18"/>
                <w:szCs w:val="18"/>
              </w:rPr>
              <w:t>±</w:t>
            </w:r>
            <w:r w:rsidRPr="00F64C7A">
              <w:rPr>
                <w:rFonts w:hint="eastAsia"/>
                <w:color w:val="000000"/>
                <w:kern w:val="0"/>
                <w:sz w:val="18"/>
                <w:szCs w:val="18"/>
              </w:rPr>
              <w:t>3</w:t>
            </w:r>
          </w:p>
          <w:p w:rsidR="00502268" w:rsidRPr="00F64C7A" w:rsidRDefault="00502268" w:rsidP="006605AC">
            <w:pPr>
              <w:rPr>
                <w:color w:val="000000"/>
                <w:kern w:val="0"/>
                <w:sz w:val="18"/>
                <w:szCs w:val="18"/>
              </w:rPr>
            </w:pPr>
            <w:r w:rsidRPr="00F64C7A">
              <w:rPr>
                <w:rFonts w:hint="eastAsia"/>
                <w:color w:val="000000"/>
                <w:kern w:val="0"/>
                <w:sz w:val="18"/>
                <w:szCs w:val="18"/>
              </w:rPr>
              <w:t>第二道</w:t>
            </w:r>
            <w:r w:rsidRPr="00F64C7A">
              <w:rPr>
                <w:rFonts w:hint="eastAsia"/>
                <w:color w:val="000000"/>
                <w:kern w:val="0"/>
                <w:sz w:val="18"/>
                <w:szCs w:val="18"/>
              </w:rPr>
              <w:t>:</w:t>
            </w:r>
            <w:r w:rsidRPr="00F64C7A">
              <w:rPr>
                <w:rFonts w:ascii="宋体" w:hint="eastAsia"/>
                <w:color w:val="000000"/>
                <w:sz w:val="18"/>
              </w:rPr>
              <w:t xml:space="preserve"> 15</w:t>
            </w:r>
            <w:r w:rsidRPr="00F64C7A">
              <w:rPr>
                <w:color w:val="000000"/>
                <w:kern w:val="0"/>
                <w:sz w:val="18"/>
                <w:szCs w:val="18"/>
              </w:rPr>
              <w:t>±</w:t>
            </w:r>
            <w:r w:rsidRPr="00F64C7A">
              <w:rPr>
                <w:rFonts w:hint="eastAsia"/>
                <w:color w:val="000000"/>
                <w:kern w:val="0"/>
                <w:sz w:val="18"/>
                <w:szCs w:val="18"/>
              </w:rPr>
              <w:t>2</w:t>
            </w:r>
          </w:p>
          <w:p w:rsidR="00502268" w:rsidRPr="00F64C7A" w:rsidRDefault="00502268" w:rsidP="006605AC">
            <w:pPr>
              <w:rPr>
                <w:color w:val="000000"/>
                <w:kern w:val="0"/>
                <w:sz w:val="18"/>
                <w:szCs w:val="18"/>
              </w:rPr>
            </w:pPr>
            <w:r w:rsidRPr="00F64C7A">
              <w:rPr>
                <w:rFonts w:ascii="宋体" w:hint="eastAsia"/>
                <w:color w:val="000000"/>
                <w:sz w:val="18"/>
              </w:rPr>
              <w:t>底漆:25</w:t>
            </w:r>
            <w:r w:rsidRPr="00F64C7A">
              <w:rPr>
                <w:color w:val="000000"/>
                <w:kern w:val="0"/>
                <w:sz w:val="18"/>
                <w:szCs w:val="18"/>
              </w:rPr>
              <w:t>±</w:t>
            </w:r>
            <w:r w:rsidRPr="00F64C7A">
              <w:rPr>
                <w:rFonts w:hint="eastAsia"/>
                <w:color w:val="000000"/>
                <w:kern w:val="0"/>
                <w:sz w:val="18"/>
                <w:szCs w:val="18"/>
              </w:rPr>
              <w:t>5</w:t>
            </w:r>
          </w:p>
          <w:p w:rsidR="00502268" w:rsidRPr="00F64C7A" w:rsidRDefault="00502268" w:rsidP="006605AC">
            <w:pPr>
              <w:rPr>
                <w:color w:val="000000"/>
                <w:kern w:val="0"/>
                <w:sz w:val="18"/>
                <w:szCs w:val="18"/>
              </w:rPr>
            </w:pPr>
            <w:r w:rsidRPr="00F64C7A">
              <w:rPr>
                <w:rFonts w:hint="eastAsia"/>
                <w:color w:val="000000"/>
                <w:kern w:val="0"/>
                <w:sz w:val="18"/>
                <w:szCs w:val="18"/>
              </w:rPr>
              <w:t>中间漆</w:t>
            </w:r>
            <w:r w:rsidRPr="00F64C7A">
              <w:rPr>
                <w:rFonts w:hint="eastAsia"/>
                <w:color w:val="000000"/>
                <w:kern w:val="0"/>
                <w:sz w:val="18"/>
                <w:szCs w:val="18"/>
              </w:rPr>
              <w:t>:</w:t>
            </w:r>
            <w:r w:rsidRPr="00F64C7A">
              <w:rPr>
                <w:rFonts w:ascii="宋体" w:hint="eastAsia"/>
                <w:color w:val="000000"/>
                <w:sz w:val="18"/>
              </w:rPr>
              <w:t>35</w:t>
            </w:r>
            <w:r w:rsidRPr="00F64C7A">
              <w:rPr>
                <w:color w:val="000000"/>
                <w:kern w:val="0"/>
                <w:sz w:val="18"/>
                <w:szCs w:val="18"/>
              </w:rPr>
              <w:t>±</w:t>
            </w:r>
            <w:r w:rsidRPr="00F64C7A">
              <w:rPr>
                <w:rFonts w:hint="eastAsia"/>
                <w:color w:val="000000"/>
                <w:kern w:val="0"/>
                <w:sz w:val="18"/>
                <w:szCs w:val="18"/>
              </w:rPr>
              <w:t>5</w:t>
            </w:r>
          </w:p>
          <w:p w:rsidR="00502268" w:rsidRPr="00F64C7A" w:rsidRDefault="00502268" w:rsidP="006605AC">
            <w:pPr>
              <w:rPr>
                <w:color w:val="000000"/>
                <w:kern w:val="0"/>
                <w:sz w:val="18"/>
                <w:szCs w:val="18"/>
              </w:rPr>
            </w:pPr>
            <w:r w:rsidRPr="00F64C7A">
              <w:rPr>
                <w:rFonts w:hint="eastAsia"/>
                <w:color w:val="000000"/>
                <w:kern w:val="0"/>
                <w:sz w:val="18"/>
                <w:szCs w:val="18"/>
              </w:rPr>
              <w:t>第一道</w:t>
            </w:r>
            <w:r w:rsidRPr="00F64C7A">
              <w:rPr>
                <w:rFonts w:hint="eastAsia"/>
                <w:color w:val="000000"/>
                <w:kern w:val="0"/>
                <w:sz w:val="18"/>
                <w:szCs w:val="18"/>
              </w:rPr>
              <w:t>:</w:t>
            </w:r>
            <w:r w:rsidRPr="00F64C7A">
              <w:rPr>
                <w:rFonts w:ascii="宋体" w:hint="eastAsia"/>
                <w:color w:val="000000"/>
                <w:sz w:val="18"/>
              </w:rPr>
              <w:t xml:space="preserve"> 20</w:t>
            </w:r>
            <w:r w:rsidRPr="00F64C7A">
              <w:rPr>
                <w:color w:val="000000"/>
                <w:kern w:val="0"/>
                <w:sz w:val="18"/>
                <w:szCs w:val="18"/>
              </w:rPr>
              <w:t>±</w:t>
            </w:r>
            <w:r w:rsidRPr="00F64C7A">
              <w:rPr>
                <w:rFonts w:hint="eastAsia"/>
                <w:color w:val="000000"/>
                <w:kern w:val="0"/>
                <w:sz w:val="18"/>
                <w:szCs w:val="18"/>
              </w:rPr>
              <w:t>3</w:t>
            </w:r>
          </w:p>
          <w:p w:rsidR="00502268" w:rsidRPr="00F64C7A" w:rsidRDefault="00502268" w:rsidP="006605AC">
            <w:pPr>
              <w:rPr>
                <w:color w:val="000000"/>
                <w:kern w:val="0"/>
                <w:sz w:val="18"/>
                <w:szCs w:val="18"/>
              </w:rPr>
            </w:pPr>
            <w:r w:rsidRPr="00F64C7A">
              <w:rPr>
                <w:rFonts w:hint="eastAsia"/>
                <w:color w:val="000000"/>
                <w:kern w:val="0"/>
                <w:sz w:val="18"/>
                <w:szCs w:val="18"/>
              </w:rPr>
              <w:t>第二道</w:t>
            </w:r>
            <w:r w:rsidRPr="00F64C7A">
              <w:rPr>
                <w:rFonts w:hint="eastAsia"/>
                <w:color w:val="000000"/>
                <w:kern w:val="0"/>
                <w:sz w:val="18"/>
                <w:szCs w:val="18"/>
              </w:rPr>
              <w:t>:</w:t>
            </w:r>
            <w:r w:rsidRPr="00F64C7A">
              <w:rPr>
                <w:rFonts w:ascii="宋体" w:hint="eastAsia"/>
                <w:color w:val="000000"/>
                <w:sz w:val="18"/>
              </w:rPr>
              <w:t xml:space="preserve"> 15</w:t>
            </w:r>
            <w:r w:rsidRPr="00F64C7A">
              <w:rPr>
                <w:color w:val="000000"/>
                <w:kern w:val="0"/>
                <w:sz w:val="18"/>
                <w:szCs w:val="18"/>
              </w:rPr>
              <w:t>±</w:t>
            </w:r>
            <w:r w:rsidRPr="00F64C7A">
              <w:rPr>
                <w:rFonts w:hint="eastAsia"/>
                <w:color w:val="000000"/>
                <w:kern w:val="0"/>
                <w:sz w:val="18"/>
                <w:szCs w:val="18"/>
              </w:rPr>
              <w:t>2</w:t>
            </w:r>
          </w:p>
          <w:p w:rsidR="00502268" w:rsidRPr="00F64C7A" w:rsidRDefault="00502268" w:rsidP="006605AC">
            <w:pPr>
              <w:rPr>
                <w:color w:val="000000"/>
                <w:kern w:val="0"/>
                <w:sz w:val="18"/>
                <w:szCs w:val="18"/>
              </w:rPr>
            </w:pPr>
            <w:r w:rsidRPr="00F64C7A">
              <w:rPr>
                <w:rFonts w:ascii="宋体" w:hint="eastAsia"/>
                <w:color w:val="000000"/>
                <w:sz w:val="18"/>
              </w:rPr>
              <w:t>底色漆13</w:t>
            </w:r>
            <w:r w:rsidRPr="00F64C7A">
              <w:rPr>
                <w:color w:val="000000"/>
                <w:kern w:val="0"/>
                <w:sz w:val="18"/>
                <w:szCs w:val="18"/>
              </w:rPr>
              <w:t>±</w:t>
            </w:r>
            <w:r w:rsidRPr="00F64C7A">
              <w:rPr>
                <w:rFonts w:hint="eastAsia"/>
                <w:color w:val="000000"/>
                <w:kern w:val="0"/>
                <w:sz w:val="18"/>
                <w:szCs w:val="18"/>
              </w:rPr>
              <w:t>2</w:t>
            </w:r>
          </w:p>
          <w:p w:rsidR="00502268" w:rsidRPr="00F64C7A" w:rsidRDefault="00502268" w:rsidP="006605AC">
            <w:pPr>
              <w:rPr>
                <w:color w:val="000000"/>
                <w:kern w:val="0"/>
                <w:sz w:val="18"/>
                <w:szCs w:val="18"/>
              </w:rPr>
            </w:pPr>
            <w:r w:rsidRPr="00F64C7A">
              <w:rPr>
                <w:rFonts w:ascii="宋体" w:hint="eastAsia"/>
                <w:color w:val="000000"/>
                <w:spacing w:val="-10"/>
                <w:sz w:val="18"/>
              </w:rPr>
              <w:t>罩光清漆</w:t>
            </w:r>
            <w:r w:rsidRPr="00F64C7A">
              <w:rPr>
                <w:rFonts w:ascii="宋体" w:hint="eastAsia"/>
                <w:color w:val="000000"/>
                <w:sz w:val="18"/>
              </w:rPr>
              <w:t>总厚度</w:t>
            </w:r>
            <w:r w:rsidRPr="00F64C7A">
              <w:rPr>
                <w:rFonts w:hint="eastAsia"/>
                <w:color w:val="000000"/>
                <w:kern w:val="0"/>
                <w:sz w:val="18"/>
                <w:szCs w:val="18"/>
              </w:rPr>
              <w:t>:</w:t>
            </w:r>
            <w:r w:rsidRPr="00F64C7A">
              <w:rPr>
                <w:rFonts w:ascii="宋体" w:hint="eastAsia"/>
                <w:color w:val="000000"/>
                <w:sz w:val="18"/>
              </w:rPr>
              <w:t>40</w:t>
            </w:r>
            <w:r w:rsidRPr="00F64C7A">
              <w:rPr>
                <w:color w:val="000000"/>
                <w:kern w:val="0"/>
                <w:sz w:val="18"/>
                <w:szCs w:val="18"/>
              </w:rPr>
              <w:t>±</w:t>
            </w:r>
            <w:r w:rsidRPr="00F64C7A">
              <w:rPr>
                <w:rFonts w:hint="eastAsia"/>
                <w:color w:val="000000"/>
                <w:kern w:val="0"/>
                <w:sz w:val="18"/>
                <w:szCs w:val="18"/>
              </w:rPr>
              <w:t>5</w:t>
            </w:r>
          </w:p>
          <w:p w:rsidR="00502268" w:rsidRPr="00F64C7A" w:rsidRDefault="00502268" w:rsidP="006605AC">
            <w:pPr>
              <w:rPr>
                <w:color w:val="000000"/>
                <w:kern w:val="0"/>
                <w:sz w:val="18"/>
                <w:szCs w:val="18"/>
              </w:rPr>
            </w:pPr>
            <w:r w:rsidRPr="00F64C7A">
              <w:rPr>
                <w:rFonts w:hint="eastAsia"/>
                <w:color w:val="000000"/>
                <w:kern w:val="0"/>
                <w:sz w:val="18"/>
                <w:szCs w:val="18"/>
              </w:rPr>
              <w:t>第一道</w:t>
            </w:r>
            <w:r w:rsidRPr="00F64C7A">
              <w:rPr>
                <w:rFonts w:hint="eastAsia"/>
                <w:color w:val="000000"/>
                <w:kern w:val="0"/>
                <w:sz w:val="18"/>
                <w:szCs w:val="18"/>
              </w:rPr>
              <w:t>:</w:t>
            </w:r>
            <w:r w:rsidRPr="00F64C7A">
              <w:rPr>
                <w:rFonts w:ascii="宋体" w:hint="eastAsia"/>
                <w:color w:val="000000"/>
                <w:sz w:val="18"/>
              </w:rPr>
              <w:t xml:space="preserve"> 25</w:t>
            </w:r>
            <w:r w:rsidRPr="00F64C7A">
              <w:rPr>
                <w:color w:val="000000"/>
                <w:kern w:val="0"/>
                <w:sz w:val="18"/>
                <w:szCs w:val="18"/>
              </w:rPr>
              <w:t>±</w:t>
            </w:r>
            <w:r w:rsidRPr="00F64C7A">
              <w:rPr>
                <w:rFonts w:hint="eastAsia"/>
                <w:color w:val="000000"/>
                <w:kern w:val="0"/>
                <w:sz w:val="18"/>
                <w:szCs w:val="18"/>
              </w:rPr>
              <w:t>3</w:t>
            </w:r>
          </w:p>
          <w:p w:rsidR="00502268" w:rsidRPr="00F64C7A" w:rsidRDefault="00502268" w:rsidP="006605AC">
            <w:pPr>
              <w:rPr>
                <w:rFonts w:ascii="宋体"/>
                <w:color w:val="000000"/>
                <w:sz w:val="18"/>
              </w:rPr>
            </w:pPr>
            <w:r w:rsidRPr="00F64C7A">
              <w:rPr>
                <w:rFonts w:hint="eastAsia"/>
                <w:color w:val="000000"/>
                <w:kern w:val="0"/>
                <w:sz w:val="18"/>
                <w:szCs w:val="18"/>
              </w:rPr>
              <w:t>第二道</w:t>
            </w:r>
            <w:r w:rsidRPr="00F64C7A">
              <w:rPr>
                <w:rFonts w:hint="eastAsia"/>
                <w:color w:val="000000"/>
                <w:kern w:val="0"/>
                <w:sz w:val="18"/>
                <w:szCs w:val="18"/>
              </w:rPr>
              <w:t>:</w:t>
            </w:r>
            <w:r w:rsidRPr="00F64C7A">
              <w:rPr>
                <w:rFonts w:ascii="宋体" w:hint="eastAsia"/>
                <w:color w:val="000000"/>
                <w:sz w:val="18"/>
              </w:rPr>
              <w:t xml:space="preserve"> 15</w:t>
            </w:r>
            <w:r w:rsidRPr="00F64C7A">
              <w:rPr>
                <w:color w:val="000000"/>
                <w:kern w:val="0"/>
                <w:sz w:val="18"/>
                <w:szCs w:val="18"/>
              </w:rPr>
              <w:t>±</w:t>
            </w:r>
            <w:r w:rsidRPr="00F64C7A">
              <w:rPr>
                <w:rFonts w:hint="eastAsia"/>
                <w:color w:val="000000"/>
                <w:kern w:val="0"/>
                <w:sz w:val="18"/>
                <w:szCs w:val="18"/>
              </w:rPr>
              <w:t>2</w:t>
            </w:r>
          </w:p>
        </w:tc>
        <w:tc>
          <w:tcPr>
            <w:tcW w:w="2637" w:type="dxa"/>
            <w:tcBorders>
              <w:top w:val="single" w:sz="6" w:space="0" w:color="auto"/>
              <w:left w:val="single" w:sz="6" w:space="0" w:color="auto"/>
              <w:bottom w:val="single" w:sz="12" w:space="0" w:color="auto"/>
            </w:tcBorders>
            <w:vAlign w:val="center"/>
          </w:tcPr>
          <w:p w:rsidR="00502268" w:rsidRDefault="00502268" w:rsidP="006605AC">
            <w:pPr>
              <w:rPr>
                <w:rFonts w:ascii="宋体" w:hAnsi="宋体"/>
                <w:sz w:val="18"/>
                <w:szCs w:val="18"/>
              </w:rPr>
            </w:pPr>
            <w:r w:rsidRPr="00F64C7A">
              <w:rPr>
                <w:rFonts w:ascii="宋体" w:hAnsi="宋体" w:hint="eastAsia"/>
                <w:sz w:val="18"/>
                <w:szCs w:val="18"/>
              </w:rPr>
              <w:t>按底漆+本色面漆体系或底漆+底色漆+罩光清漆（或非水性罩光清漆）体系制板，底漆、底色漆喷涂一道，本色面漆和</w:t>
            </w:r>
            <w:r w:rsidRPr="00F64C7A">
              <w:rPr>
                <w:rFonts w:ascii="宋体" w:hAnsi="宋体" w:hint="eastAsia"/>
                <w:spacing w:val="-10"/>
                <w:sz w:val="18"/>
                <w:szCs w:val="18"/>
              </w:rPr>
              <w:t>罩光清漆喷涂二道，</w:t>
            </w:r>
            <w:r w:rsidRPr="00F64C7A">
              <w:rPr>
                <w:rFonts w:ascii="宋体" w:hAnsi="宋体" w:hint="eastAsia"/>
                <w:sz w:val="18"/>
                <w:szCs w:val="18"/>
              </w:rPr>
              <w:t>自干漆道漆养护7d，烘干漆养护24h</w:t>
            </w:r>
            <w:r>
              <w:rPr>
                <w:rFonts w:ascii="宋体" w:hAnsi="宋体" w:hint="eastAsia"/>
                <w:sz w:val="18"/>
                <w:szCs w:val="18"/>
              </w:rPr>
              <w:t>。</w:t>
            </w:r>
          </w:p>
          <w:p w:rsidR="00502268" w:rsidRPr="00F64C7A" w:rsidRDefault="00502268" w:rsidP="006605AC">
            <w:pPr>
              <w:rPr>
                <w:rFonts w:ascii="宋体" w:hAnsi="宋体"/>
                <w:sz w:val="18"/>
                <w:szCs w:val="18"/>
              </w:rPr>
            </w:pPr>
            <w:r w:rsidRPr="00F64C7A">
              <w:rPr>
                <w:rFonts w:ascii="宋体" w:hAnsi="宋体" w:hint="eastAsia"/>
                <w:sz w:val="18"/>
                <w:szCs w:val="18"/>
              </w:rPr>
              <w:t>按底漆+中间漆+本色面漆体系或底漆+中间漆+底色漆+罩光清漆（或非水性罩光清漆）体系制板，底漆、底色漆喷涂一道，中间漆、本色面漆和</w:t>
            </w:r>
            <w:r w:rsidRPr="00F64C7A">
              <w:rPr>
                <w:rFonts w:ascii="宋体" w:hAnsi="宋体" w:hint="eastAsia"/>
                <w:spacing w:val="-10"/>
                <w:sz w:val="18"/>
                <w:szCs w:val="18"/>
              </w:rPr>
              <w:t>罩光清漆喷涂二道，</w:t>
            </w:r>
            <w:r w:rsidRPr="00F64C7A">
              <w:rPr>
                <w:rFonts w:ascii="宋体" w:hAnsi="宋体" w:hint="eastAsia"/>
                <w:sz w:val="18"/>
                <w:szCs w:val="18"/>
              </w:rPr>
              <w:t>自干漆道漆养护7d，烘干漆养护24h。</w:t>
            </w:r>
          </w:p>
        </w:tc>
      </w:tr>
    </w:tbl>
    <w:p w:rsidR="00502268" w:rsidRDefault="00502268" w:rsidP="00815E4A">
      <w:pPr>
        <w:pStyle w:val="a5"/>
        <w:spacing w:before="156" w:after="156"/>
      </w:pPr>
      <w:r w:rsidRPr="00502268">
        <w:rPr>
          <w:rFonts w:hint="eastAsia"/>
        </w:rPr>
        <w:t>操作方法</w:t>
      </w:r>
    </w:p>
    <w:p w:rsidR="00815E4A" w:rsidRDefault="00815E4A" w:rsidP="00815E4A">
      <w:pPr>
        <w:pStyle w:val="a6"/>
        <w:spacing w:before="156" w:after="156"/>
      </w:pPr>
      <w:r>
        <w:rPr>
          <w:rFonts w:hint="eastAsia"/>
        </w:rPr>
        <w:t>一般规定</w:t>
      </w:r>
    </w:p>
    <w:p w:rsidR="00815E4A" w:rsidRDefault="00815E4A" w:rsidP="00815E4A">
      <w:pPr>
        <w:pStyle w:val="aff6"/>
      </w:pPr>
      <w:r>
        <w:rPr>
          <w:rFonts w:hint="eastAsia"/>
        </w:rPr>
        <w:t>所用试剂均为化学纯及以上，所用水均为符合GB/T 6682规定的三级水，试验用溶液在试验前预先调整到试验温度。</w:t>
      </w:r>
    </w:p>
    <w:p w:rsidR="00815E4A" w:rsidRDefault="00815E4A" w:rsidP="00815E4A">
      <w:pPr>
        <w:pStyle w:val="a6"/>
        <w:spacing w:before="156" w:after="156"/>
      </w:pPr>
      <w:r>
        <w:rPr>
          <w:rFonts w:hint="eastAsia"/>
        </w:rPr>
        <w:t>在容器中状态</w:t>
      </w:r>
    </w:p>
    <w:p w:rsidR="00815E4A" w:rsidRDefault="00815E4A" w:rsidP="00815E4A">
      <w:pPr>
        <w:pStyle w:val="aff6"/>
      </w:pPr>
      <w:r>
        <w:rPr>
          <w:rFonts w:hint="eastAsia"/>
        </w:rPr>
        <w:t>打开容器，用调刀或搅棒搅拌，允许容器底部有沉淀，若经搅拌易于混合均匀，则评为“搅拌后均匀无硬块”。多组分涂料，各组分应分别进行测试。</w:t>
      </w:r>
    </w:p>
    <w:p w:rsidR="00815E4A" w:rsidRDefault="00815E4A" w:rsidP="00815E4A">
      <w:pPr>
        <w:pStyle w:val="a6"/>
        <w:spacing w:before="156" w:after="156"/>
      </w:pPr>
      <w:r>
        <w:rPr>
          <w:rFonts w:hint="eastAsia"/>
        </w:rPr>
        <w:t>细度</w:t>
      </w:r>
    </w:p>
    <w:p w:rsidR="00815E4A" w:rsidRDefault="00815E4A" w:rsidP="00815E4A">
      <w:pPr>
        <w:pStyle w:val="aff6"/>
      </w:pPr>
      <w:r>
        <w:rPr>
          <w:rFonts w:hAnsi="宋体" w:hint="eastAsia"/>
        </w:rPr>
        <w:t>按GB/T 6753.1</w:t>
      </w:r>
      <w:r>
        <w:rPr>
          <w:rFonts w:hint="eastAsia"/>
        </w:rPr>
        <w:t>—</w:t>
      </w:r>
      <w:r>
        <w:rPr>
          <w:rFonts w:hAnsi="宋体" w:hint="eastAsia"/>
        </w:rPr>
        <w:t>2007规定进行。</w:t>
      </w:r>
      <w:r>
        <w:rPr>
          <w:rFonts w:hint="eastAsia"/>
        </w:rPr>
        <w:t>多组分涂料，测试漆组分。</w:t>
      </w:r>
    </w:p>
    <w:p w:rsidR="00815E4A" w:rsidRDefault="00815E4A" w:rsidP="00815E4A">
      <w:pPr>
        <w:pStyle w:val="a6"/>
        <w:spacing w:before="156" w:after="156"/>
      </w:pPr>
      <w:r>
        <w:rPr>
          <w:rFonts w:hint="eastAsia"/>
        </w:rPr>
        <w:t>贮存稳定性</w:t>
      </w:r>
    </w:p>
    <w:p w:rsidR="00815E4A" w:rsidRDefault="00815E4A" w:rsidP="00815E4A">
      <w:pPr>
        <w:pStyle w:val="aff6"/>
      </w:pPr>
      <w:r>
        <w:rPr>
          <w:rFonts w:hint="eastAsia"/>
          <w:szCs w:val="21"/>
        </w:rPr>
        <w:t>将约</w:t>
      </w:r>
      <w:smartTag w:uri="urn:schemas-microsoft-com:office:smarttags" w:element="chmetcnv">
        <w:smartTagPr>
          <w:attr w:name="TCSC" w:val="0"/>
          <w:attr w:name="NumberType" w:val="1"/>
          <w:attr w:name="Negative" w:val="False"/>
          <w:attr w:name="HasSpace" w:val="False"/>
          <w:attr w:name="SourceValue" w:val=".5"/>
          <w:attr w:name="UnitName" w:val="l"/>
        </w:smartTagPr>
        <w:r>
          <w:rPr>
            <w:rFonts w:hint="eastAsia"/>
            <w:szCs w:val="21"/>
          </w:rPr>
          <w:t>0.5L</w:t>
        </w:r>
      </w:smartTag>
      <w:r>
        <w:rPr>
          <w:rFonts w:hint="eastAsia"/>
          <w:szCs w:val="21"/>
        </w:rPr>
        <w:t>的样品装入合适的塑料或玻璃容器中，瓶内留有约10%的空间，密封后放入（40</w:t>
      </w:r>
      <w:r>
        <w:rPr>
          <w:rFonts w:hint="eastAsia"/>
        </w:rPr>
        <w:t>±2）℃恒温干燥箱中，7天后取出在（23±2）℃下放置3h，分别按GB/T 6753.3—1986规定检查“沉降性”和按</w:t>
      </w:r>
      <w:r>
        <w:rPr>
          <w:rFonts w:hAnsi="宋体" w:hint="eastAsia"/>
        </w:rPr>
        <w:t>GB/T 6753.1-2007</w:t>
      </w:r>
      <w:r>
        <w:rPr>
          <w:rFonts w:hint="eastAsia"/>
        </w:rPr>
        <w:t>检测“细度”。贮存后试验结果需符合标准的要求。多组分涂料，各组分应分别进行测试。</w:t>
      </w:r>
    </w:p>
    <w:p w:rsidR="00815E4A" w:rsidRDefault="00815E4A" w:rsidP="00815E4A">
      <w:pPr>
        <w:pStyle w:val="a6"/>
        <w:spacing w:before="156" w:after="156"/>
      </w:pPr>
      <w:r>
        <w:rPr>
          <w:rFonts w:hint="eastAsia"/>
        </w:rPr>
        <w:t>干燥时间</w:t>
      </w:r>
    </w:p>
    <w:p w:rsidR="00815E4A" w:rsidRDefault="00815E4A" w:rsidP="00815E4A">
      <w:pPr>
        <w:pStyle w:val="aff6"/>
      </w:pPr>
      <w:r>
        <w:rPr>
          <w:rFonts w:hint="eastAsia"/>
        </w:rPr>
        <w:lastRenderedPageBreak/>
        <w:t>按GB/T 1728—1979规定进行。其中表干按乙法进行，实干按甲法进行。涂料的干燥条件由相关方商定。</w:t>
      </w:r>
    </w:p>
    <w:p w:rsidR="00815E4A" w:rsidRDefault="00815E4A" w:rsidP="00815E4A">
      <w:pPr>
        <w:pStyle w:val="a6"/>
        <w:spacing w:before="156" w:after="156"/>
      </w:pPr>
      <w:r>
        <w:rPr>
          <w:rFonts w:hint="eastAsia"/>
        </w:rPr>
        <w:t>漆膜外观</w:t>
      </w:r>
    </w:p>
    <w:p w:rsidR="00815E4A" w:rsidRDefault="00815E4A" w:rsidP="00815E4A">
      <w:pPr>
        <w:pStyle w:val="aff6"/>
      </w:pPr>
      <w:r>
        <w:rPr>
          <w:rFonts w:hint="eastAsia"/>
        </w:rPr>
        <w:t>样板在散射日光下目视观察，如果漆膜均匀，无流挂、发花、针孔、开裂和剥落等漆膜病态，则评为“正常”。</w:t>
      </w:r>
    </w:p>
    <w:p w:rsidR="00815E4A" w:rsidRDefault="00815E4A" w:rsidP="00815E4A">
      <w:pPr>
        <w:pStyle w:val="a6"/>
        <w:spacing w:before="156" w:after="156"/>
      </w:pPr>
      <w:r>
        <w:rPr>
          <w:rFonts w:hint="eastAsia"/>
        </w:rPr>
        <w:t>弯曲试验</w:t>
      </w:r>
    </w:p>
    <w:p w:rsidR="00240DBB" w:rsidRDefault="00240DBB" w:rsidP="00240DBB">
      <w:pPr>
        <w:pStyle w:val="aff6"/>
        <w:rPr>
          <w:rFonts w:hAnsi="宋体"/>
        </w:rPr>
      </w:pPr>
      <w:r>
        <w:rPr>
          <w:rFonts w:hint="eastAsia"/>
        </w:rPr>
        <w:t>按GB/T 6742—2007的规定进行。低温弯曲试验是将样板放入</w:t>
      </w:r>
      <w:r>
        <w:rPr>
          <w:rFonts w:hAnsi="宋体" w:hint="eastAsia"/>
        </w:rPr>
        <w:t>（-30±2）℃的冷冻箱中持续14h，取出后在30s内进行弯曲试验。</w:t>
      </w:r>
    </w:p>
    <w:p w:rsidR="00240DBB" w:rsidRDefault="00240DBB" w:rsidP="00240DBB">
      <w:pPr>
        <w:pStyle w:val="a6"/>
        <w:spacing w:before="156" w:after="156"/>
      </w:pPr>
      <w:r>
        <w:rPr>
          <w:rFonts w:hint="eastAsia"/>
        </w:rPr>
        <w:t>耐冲击性</w:t>
      </w:r>
    </w:p>
    <w:p w:rsidR="00240DBB" w:rsidRDefault="00240DBB" w:rsidP="00240DBB">
      <w:pPr>
        <w:pStyle w:val="aff6"/>
        <w:rPr>
          <w:rFonts w:hAnsi="宋体"/>
        </w:rPr>
      </w:pPr>
      <w:r>
        <w:rPr>
          <w:rFonts w:hAnsi="宋体" w:hint="eastAsia"/>
        </w:rPr>
        <w:t>按GB/T 1732</w:t>
      </w:r>
      <w:r>
        <w:rPr>
          <w:rFonts w:hint="eastAsia"/>
        </w:rPr>
        <w:t>—</w:t>
      </w:r>
      <w:r>
        <w:rPr>
          <w:rFonts w:hAnsi="宋体" w:hint="eastAsia"/>
        </w:rPr>
        <w:t>1993规定进行。</w:t>
      </w:r>
    </w:p>
    <w:p w:rsidR="00240DBB" w:rsidRDefault="00240DBB" w:rsidP="00240DBB">
      <w:pPr>
        <w:pStyle w:val="a6"/>
        <w:spacing w:before="156" w:after="156"/>
      </w:pPr>
      <w:r>
        <w:rPr>
          <w:rFonts w:hint="eastAsia"/>
        </w:rPr>
        <w:t>铅笔硬度</w:t>
      </w:r>
    </w:p>
    <w:p w:rsidR="00240DBB" w:rsidRDefault="00240DBB" w:rsidP="00240DBB">
      <w:pPr>
        <w:pStyle w:val="aff6"/>
        <w:rPr>
          <w:rFonts w:hAnsi="宋体"/>
        </w:rPr>
      </w:pPr>
      <w:r>
        <w:rPr>
          <w:rFonts w:hAnsi="宋体" w:hint="eastAsia"/>
        </w:rPr>
        <w:t>按GB/T 6739</w:t>
      </w:r>
      <w:r>
        <w:rPr>
          <w:rFonts w:hint="eastAsia"/>
        </w:rPr>
        <w:t>—</w:t>
      </w:r>
      <w:r>
        <w:rPr>
          <w:rFonts w:hAnsi="宋体" w:hint="eastAsia"/>
        </w:rPr>
        <w:t>2006规定进行。铅笔为中华牌101绘图铅笔。</w:t>
      </w:r>
    </w:p>
    <w:p w:rsidR="00240DBB" w:rsidRDefault="00240DBB" w:rsidP="00240DBB">
      <w:pPr>
        <w:pStyle w:val="a6"/>
        <w:spacing w:before="156" w:after="156"/>
      </w:pPr>
      <w:r>
        <w:rPr>
          <w:rFonts w:hint="eastAsia"/>
        </w:rPr>
        <w:t>光泽</w:t>
      </w:r>
      <w:r w:rsidR="003045FA" w:rsidRPr="00BA2CCA">
        <w:rPr>
          <w:rFonts w:ascii="宋体" w:hint="eastAsia"/>
          <w:sz w:val="18"/>
        </w:rPr>
        <w:t>（</w:t>
      </w:r>
      <w:r w:rsidR="003045FA" w:rsidRPr="00BA2CCA">
        <w:rPr>
          <w:rFonts w:ascii="宋体" w:hint="eastAsia"/>
          <w:sz w:val="18"/>
        </w:rPr>
        <w:t>60</w:t>
      </w:r>
      <w:r w:rsidR="003045FA" w:rsidRPr="00BA2CCA">
        <w:rPr>
          <w:rFonts w:ascii="宋体" w:hint="eastAsia"/>
          <w:sz w:val="18"/>
        </w:rPr>
        <w:t>°）</w:t>
      </w:r>
    </w:p>
    <w:p w:rsidR="00240DBB" w:rsidRDefault="00240DBB" w:rsidP="00240DBB">
      <w:pPr>
        <w:pStyle w:val="aff6"/>
        <w:rPr>
          <w:rFonts w:hAnsi="宋体"/>
        </w:rPr>
      </w:pPr>
      <w:r>
        <w:rPr>
          <w:rFonts w:hAnsi="宋体" w:hint="eastAsia"/>
        </w:rPr>
        <w:t>按GB/T 9754</w:t>
      </w:r>
      <w:r>
        <w:rPr>
          <w:rFonts w:hint="eastAsia"/>
        </w:rPr>
        <w:t>—</w:t>
      </w:r>
      <w:r>
        <w:rPr>
          <w:rFonts w:hAnsi="宋体" w:hint="eastAsia"/>
        </w:rPr>
        <w:t>2007规定进行。</w:t>
      </w:r>
    </w:p>
    <w:p w:rsidR="00240DBB" w:rsidRDefault="00240DBB" w:rsidP="00240DBB">
      <w:pPr>
        <w:pStyle w:val="a6"/>
        <w:spacing w:before="156" w:after="156"/>
      </w:pPr>
      <w:r>
        <w:rPr>
          <w:rFonts w:hint="eastAsia"/>
        </w:rPr>
        <w:t>鲜映性</w:t>
      </w:r>
    </w:p>
    <w:p w:rsidR="00240DBB" w:rsidRDefault="00240DBB" w:rsidP="00240DBB">
      <w:pPr>
        <w:pStyle w:val="aff6"/>
      </w:pPr>
      <w:r>
        <w:rPr>
          <w:rFonts w:hint="eastAsia"/>
        </w:rPr>
        <w:t>鲜映性选用桔皮仪测定DOI值，重复测定三次，取平均值作为结果。</w:t>
      </w:r>
    </w:p>
    <w:p w:rsidR="00240DBB" w:rsidRDefault="00240DBB" w:rsidP="00240DBB">
      <w:pPr>
        <w:pStyle w:val="a6"/>
        <w:spacing w:before="156" w:after="156"/>
      </w:pPr>
      <w:r>
        <w:rPr>
          <w:rFonts w:hint="eastAsia"/>
        </w:rPr>
        <w:t>附着力</w:t>
      </w:r>
    </w:p>
    <w:p w:rsidR="00240DBB" w:rsidRDefault="00240DBB" w:rsidP="00240DBB">
      <w:pPr>
        <w:pStyle w:val="aff6"/>
      </w:pPr>
      <w:r>
        <w:rPr>
          <w:rFonts w:hint="eastAsia"/>
        </w:rPr>
        <w:t>按GB/T 9286—1998的规定进行。</w:t>
      </w:r>
    </w:p>
    <w:p w:rsidR="00240DBB" w:rsidRDefault="00240DBB" w:rsidP="00240DBB">
      <w:pPr>
        <w:pStyle w:val="a6"/>
        <w:spacing w:before="156" w:after="156"/>
      </w:pPr>
      <w:r>
        <w:rPr>
          <w:rFonts w:hint="eastAsia"/>
        </w:rPr>
        <w:t>耐温变性</w:t>
      </w:r>
    </w:p>
    <w:p w:rsidR="00240DBB" w:rsidRDefault="00240DBB" w:rsidP="00240DBB">
      <w:pPr>
        <w:pStyle w:val="aff6"/>
        <w:rPr>
          <w:color w:val="000000"/>
        </w:rPr>
      </w:pPr>
      <w:r w:rsidRPr="004B1462">
        <w:rPr>
          <w:rFonts w:hint="eastAsia"/>
          <w:color w:val="000000"/>
        </w:rPr>
        <w:t>将3块试板放入（</w:t>
      </w:r>
      <w:r>
        <w:rPr>
          <w:rFonts w:hint="eastAsia"/>
          <w:color w:val="000000"/>
        </w:rPr>
        <w:t>-4</w:t>
      </w:r>
      <w:r w:rsidRPr="004B1462">
        <w:rPr>
          <w:rFonts w:hint="eastAsia"/>
          <w:color w:val="000000"/>
        </w:rPr>
        <w:t>0±2）℃</w:t>
      </w:r>
      <w:r>
        <w:rPr>
          <w:rFonts w:hint="eastAsia"/>
          <w:color w:val="000000"/>
        </w:rPr>
        <w:t>低温</w:t>
      </w:r>
      <w:r w:rsidRPr="004B1462">
        <w:rPr>
          <w:rFonts w:hint="eastAsia"/>
          <w:color w:val="000000"/>
        </w:rPr>
        <w:t>箱中</w:t>
      </w:r>
      <w:r>
        <w:rPr>
          <w:rFonts w:hint="eastAsia"/>
          <w:color w:val="000000"/>
        </w:rPr>
        <w:t>1</w:t>
      </w:r>
      <w:r w:rsidRPr="004B1462">
        <w:rPr>
          <w:rFonts w:hint="eastAsia"/>
          <w:color w:val="000000"/>
        </w:rPr>
        <w:t>h，取出放入（</w:t>
      </w:r>
      <w:r>
        <w:rPr>
          <w:rFonts w:hint="eastAsia"/>
          <w:color w:val="000000"/>
        </w:rPr>
        <w:t>60</w:t>
      </w:r>
      <w:r w:rsidRPr="004B1462">
        <w:rPr>
          <w:rFonts w:hint="eastAsia"/>
          <w:color w:val="000000"/>
        </w:rPr>
        <w:t>±2）℃</w:t>
      </w:r>
      <w:r>
        <w:rPr>
          <w:rFonts w:hint="eastAsia"/>
          <w:color w:val="000000"/>
        </w:rPr>
        <w:t>烘</w:t>
      </w:r>
      <w:r w:rsidRPr="004B1462">
        <w:rPr>
          <w:rFonts w:hint="eastAsia"/>
          <w:color w:val="000000"/>
        </w:rPr>
        <w:t>箱</w:t>
      </w:r>
      <w:r>
        <w:rPr>
          <w:rFonts w:hint="eastAsia"/>
          <w:color w:val="000000"/>
        </w:rPr>
        <w:t>1</w:t>
      </w:r>
      <w:r w:rsidRPr="004B1462">
        <w:rPr>
          <w:rFonts w:hint="eastAsia"/>
          <w:color w:val="000000"/>
        </w:rPr>
        <w:t>h，此为一循环。重复</w:t>
      </w:r>
      <w:r>
        <w:rPr>
          <w:rFonts w:hint="eastAsia"/>
          <w:color w:val="000000"/>
        </w:rPr>
        <w:t>8</w:t>
      </w:r>
      <w:r w:rsidRPr="004B1462">
        <w:rPr>
          <w:rFonts w:hint="eastAsia"/>
          <w:color w:val="000000"/>
        </w:rPr>
        <w:t>次循环后，在散射日光下目视观察，如3块试板中有2块未出现起泡、开裂、剥落、明显变色和明显失光等涂膜病态现象，则评为“无异常”。如出现以上涂膜病态现象按GB/T 1766进行描述。耐温变试验结束后，放置2h后按GB/T 9286—1998</w:t>
      </w:r>
      <w:r>
        <w:rPr>
          <w:rFonts w:hint="eastAsia"/>
          <w:color w:val="000000"/>
        </w:rPr>
        <w:t>的规</w:t>
      </w:r>
      <w:r w:rsidR="00550B10">
        <w:rPr>
          <w:rFonts w:hint="eastAsia"/>
          <w:color w:val="000000"/>
        </w:rPr>
        <w:t>、</w:t>
      </w:r>
      <w:r>
        <w:rPr>
          <w:rFonts w:hint="eastAsia"/>
          <w:color w:val="000000"/>
        </w:rPr>
        <w:t>定</w:t>
      </w:r>
      <w:r w:rsidRPr="004B1462">
        <w:rPr>
          <w:rFonts w:hint="eastAsia"/>
          <w:color w:val="000000"/>
        </w:rPr>
        <w:t>进行附着力测试</w:t>
      </w:r>
      <w:r>
        <w:rPr>
          <w:rFonts w:hint="eastAsia"/>
          <w:color w:val="000000"/>
        </w:rPr>
        <w:t>。</w:t>
      </w:r>
    </w:p>
    <w:p w:rsidR="00DB69F9" w:rsidRDefault="00DB69F9" w:rsidP="00DB69F9">
      <w:pPr>
        <w:pStyle w:val="a6"/>
        <w:spacing w:before="156" w:after="156"/>
      </w:pPr>
      <w:r w:rsidRPr="00050CD9">
        <w:rPr>
          <w:rFonts w:hint="eastAsia"/>
        </w:rPr>
        <w:t>漆膜耐擦拭性</w:t>
      </w:r>
    </w:p>
    <w:p w:rsidR="00DB69F9" w:rsidRDefault="00DB69F9" w:rsidP="00DB69F9">
      <w:pPr>
        <w:pStyle w:val="aff6"/>
        <w:rPr>
          <w:rFonts w:hAnsi="宋体"/>
          <w:color w:val="000000"/>
          <w:szCs w:val="21"/>
        </w:rPr>
      </w:pPr>
      <w:r w:rsidRPr="00261E38">
        <w:rPr>
          <w:rFonts w:hAnsi="宋体" w:hint="eastAsia"/>
          <w:color w:val="000000"/>
          <w:szCs w:val="21"/>
        </w:rPr>
        <w:t>按</w:t>
      </w:r>
      <w:r w:rsidRPr="00261E38">
        <w:rPr>
          <w:rFonts w:hAnsi="宋体"/>
          <w:color w:val="000000"/>
          <w:szCs w:val="21"/>
        </w:rPr>
        <w:t>GB/T 23989</w:t>
      </w:r>
      <w:r w:rsidRPr="00261E38">
        <w:rPr>
          <w:rFonts w:hAnsi="宋体" w:hint="eastAsia"/>
          <w:color w:val="000000"/>
          <w:szCs w:val="21"/>
        </w:rPr>
        <w:t>—</w:t>
      </w:r>
      <w:r w:rsidRPr="00261E38">
        <w:rPr>
          <w:rFonts w:hAnsi="宋体"/>
          <w:color w:val="000000"/>
          <w:szCs w:val="21"/>
        </w:rPr>
        <w:t>2009</w:t>
      </w:r>
      <w:r w:rsidRPr="00261E38">
        <w:rPr>
          <w:rFonts w:hAnsi="宋体" w:hint="eastAsia"/>
          <w:color w:val="000000"/>
          <w:szCs w:val="21"/>
        </w:rPr>
        <w:t>中B法时行。在进行漆膜耐擦拭前用医用棉纱包裹着脱脂棉用规定的试剂润湿后固定在擦拭头上进行往复摩擦。用符合GB/T 251—2008沾色用样卡和符合GB/T 250—2008变色用样卡分别评定摩擦棉布的沾色和试板的变色，试验结果分别以沾色、变色较重的级数表示。酸性汗液配制为</w:t>
      </w:r>
      <w:smartTag w:uri="urn:schemas-microsoft-com:office:smarttags" w:element="chmetcnv">
        <w:smartTagPr>
          <w:attr w:name="TCSC" w:val="0"/>
          <w:attr w:name="NumberType" w:val="1"/>
          <w:attr w:name="Negative" w:val="False"/>
          <w:attr w:name="HasSpace" w:val="False"/>
          <w:attr w:name="SourceValue" w:val=".5"/>
          <w:attr w:name="UnitName" w:val="g"/>
        </w:smartTagPr>
        <w:r w:rsidRPr="00261E38">
          <w:rPr>
            <w:rFonts w:hAnsi="宋体" w:hint="eastAsia"/>
            <w:color w:val="000000"/>
            <w:szCs w:val="21"/>
          </w:rPr>
          <w:t>0.5g</w:t>
        </w:r>
      </w:smartTag>
      <w:r w:rsidRPr="00261E38">
        <w:rPr>
          <w:rFonts w:hAnsi="宋体" w:hint="eastAsia"/>
          <w:color w:val="000000"/>
          <w:szCs w:val="21"/>
        </w:rPr>
        <w:t>盐酸- L-组氨酸水合物（C</w:t>
      </w:r>
      <w:r w:rsidRPr="00261E38">
        <w:rPr>
          <w:rFonts w:hAnsi="宋体" w:hint="eastAsia"/>
          <w:color w:val="000000"/>
          <w:szCs w:val="21"/>
          <w:vertAlign w:val="subscript"/>
        </w:rPr>
        <w:t>6</w:t>
      </w:r>
      <w:r w:rsidRPr="00261E38">
        <w:rPr>
          <w:rFonts w:hAnsi="宋体" w:hint="eastAsia"/>
          <w:color w:val="000000"/>
          <w:szCs w:val="21"/>
        </w:rPr>
        <w:t>H</w:t>
      </w:r>
      <w:r w:rsidRPr="00261E38">
        <w:rPr>
          <w:rFonts w:hAnsi="宋体" w:hint="eastAsia"/>
          <w:color w:val="000000"/>
          <w:szCs w:val="21"/>
          <w:vertAlign w:val="subscript"/>
        </w:rPr>
        <w:t>9</w:t>
      </w:r>
      <w:r w:rsidRPr="00261E38">
        <w:rPr>
          <w:rFonts w:hAnsi="宋体" w:hint="eastAsia"/>
          <w:color w:val="000000"/>
          <w:szCs w:val="21"/>
        </w:rPr>
        <w:t>N</w:t>
      </w:r>
      <w:r w:rsidRPr="00261E38">
        <w:rPr>
          <w:rFonts w:hAnsi="宋体" w:hint="eastAsia"/>
          <w:color w:val="000000"/>
          <w:szCs w:val="21"/>
          <w:vertAlign w:val="subscript"/>
        </w:rPr>
        <w:t>3</w:t>
      </w:r>
      <w:r w:rsidRPr="00261E38">
        <w:rPr>
          <w:rFonts w:hAnsi="宋体" w:hint="eastAsia"/>
          <w:color w:val="000000"/>
          <w:szCs w:val="21"/>
        </w:rPr>
        <w:t>O</w:t>
      </w:r>
      <w:r w:rsidRPr="00261E38">
        <w:rPr>
          <w:rFonts w:hAnsi="宋体" w:hint="eastAsia"/>
          <w:color w:val="000000"/>
          <w:szCs w:val="21"/>
          <w:vertAlign w:val="subscript"/>
        </w:rPr>
        <w:t>2</w:t>
      </w:r>
      <w:r w:rsidRPr="00261E38">
        <w:rPr>
          <w:rFonts w:hAnsi="宋体" w:hint="eastAsia"/>
          <w:color w:val="000000"/>
          <w:szCs w:val="21"/>
        </w:rPr>
        <w:t>·HCl·H</w:t>
      </w:r>
      <w:r w:rsidRPr="00261E38">
        <w:rPr>
          <w:rFonts w:hAnsi="宋体" w:hint="eastAsia"/>
          <w:color w:val="000000"/>
          <w:szCs w:val="21"/>
          <w:vertAlign w:val="subscript"/>
        </w:rPr>
        <w:t>2</w:t>
      </w:r>
      <w:r w:rsidRPr="00261E38">
        <w:rPr>
          <w:rFonts w:hAnsi="宋体" w:hint="eastAsia"/>
          <w:color w:val="000000"/>
          <w:szCs w:val="21"/>
        </w:rPr>
        <w:t>O）、</w:t>
      </w:r>
      <w:smartTag w:uri="urn:schemas-microsoft-com:office:smarttags" w:element="chmetcnv">
        <w:smartTagPr>
          <w:attr w:name="TCSC" w:val="0"/>
          <w:attr w:name="NumberType" w:val="1"/>
          <w:attr w:name="Negative" w:val="False"/>
          <w:attr w:name="HasSpace" w:val="False"/>
          <w:attr w:name="SourceValue" w:val="5"/>
          <w:attr w:name="UnitName" w:val="g"/>
        </w:smartTagPr>
        <w:r w:rsidRPr="00261E38">
          <w:rPr>
            <w:rFonts w:hAnsi="宋体" w:hint="eastAsia"/>
            <w:color w:val="000000"/>
            <w:szCs w:val="21"/>
          </w:rPr>
          <w:t>5.0g</w:t>
        </w:r>
      </w:smartTag>
      <w:r w:rsidRPr="00261E38">
        <w:rPr>
          <w:rFonts w:hAnsi="宋体" w:hint="eastAsia"/>
          <w:color w:val="000000"/>
          <w:szCs w:val="21"/>
        </w:rPr>
        <w:t>氯化钠（NaCl）和</w:t>
      </w:r>
      <w:smartTag w:uri="urn:schemas-microsoft-com:office:smarttags" w:element="chmetcnv">
        <w:smartTagPr>
          <w:attr w:name="TCSC" w:val="0"/>
          <w:attr w:name="NumberType" w:val="1"/>
          <w:attr w:name="Negative" w:val="False"/>
          <w:attr w:name="HasSpace" w:val="False"/>
          <w:attr w:name="SourceValue" w:val="2.2"/>
          <w:attr w:name="UnitName" w:val="g"/>
        </w:smartTagPr>
        <w:r w:rsidRPr="00261E38">
          <w:rPr>
            <w:rFonts w:hAnsi="宋体" w:hint="eastAsia"/>
            <w:color w:val="000000"/>
            <w:szCs w:val="21"/>
          </w:rPr>
          <w:t>2.2g</w:t>
        </w:r>
      </w:smartTag>
      <w:r w:rsidRPr="00261E38">
        <w:rPr>
          <w:rFonts w:hAnsi="宋体" w:hint="eastAsia"/>
          <w:color w:val="000000"/>
          <w:szCs w:val="21"/>
        </w:rPr>
        <w:t>磷酸二氢钠水合物（NaH</w:t>
      </w:r>
      <w:r w:rsidRPr="00261E38">
        <w:rPr>
          <w:rFonts w:hAnsi="宋体" w:hint="eastAsia"/>
          <w:color w:val="000000"/>
          <w:szCs w:val="21"/>
          <w:vertAlign w:val="subscript"/>
        </w:rPr>
        <w:t>2</w:t>
      </w:r>
      <w:r w:rsidRPr="00261E38">
        <w:rPr>
          <w:rFonts w:hAnsi="宋体" w:hint="eastAsia"/>
          <w:color w:val="000000"/>
          <w:szCs w:val="21"/>
        </w:rPr>
        <w:t>PO</w:t>
      </w:r>
      <w:r w:rsidRPr="00261E38">
        <w:rPr>
          <w:rFonts w:hAnsi="宋体" w:hint="eastAsia"/>
          <w:color w:val="000000"/>
          <w:szCs w:val="21"/>
          <w:vertAlign w:val="subscript"/>
        </w:rPr>
        <w:t>4</w:t>
      </w:r>
      <w:r w:rsidRPr="00261E38">
        <w:rPr>
          <w:rFonts w:hAnsi="宋体" w:hint="eastAsia"/>
          <w:color w:val="000000"/>
          <w:szCs w:val="21"/>
        </w:rPr>
        <w:t>·2H</w:t>
      </w:r>
      <w:r w:rsidRPr="00261E38">
        <w:rPr>
          <w:rFonts w:hAnsi="宋体" w:hint="eastAsia"/>
          <w:color w:val="000000"/>
          <w:szCs w:val="21"/>
          <w:vertAlign w:val="subscript"/>
        </w:rPr>
        <w:t>2</w:t>
      </w:r>
      <w:r w:rsidRPr="00261E38">
        <w:rPr>
          <w:rFonts w:hAnsi="宋体" w:hint="eastAsia"/>
          <w:color w:val="000000"/>
          <w:szCs w:val="21"/>
        </w:rPr>
        <w:t>O）溶于</w:t>
      </w:r>
      <w:smartTag w:uri="urn:schemas-microsoft-com:office:smarttags" w:element="chmetcnv">
        <w:smartTagPr>
          <w:attr w:name="TCSC" w:val="0"/>
          <w:attr w:name="NumberType" w:val="1"/>
          <w:attr w:name="Negative" w:val="False"/>
          <w:attr w:name="HasSpace" w:val="False"/>
          <w:attr w:name="SourceValue" w:val="1"/>
          <w:attr w:name="UnitName" w:val="l"/>
        </w:smartTagPr>
        <w:r w:rsidRPr="00261E38">
          <w:rPr>
            <w:rFonts w:hAnsi="宋体" w:hint="eastAsia"/>
            <w:color w:val="000000"/>
            <w:szCs w:val="21"/>
          </w:rPr>
          <w:t>1L</w:t>
        </w:r>
      </w:smartTag>
      <w:r w:rsidRPr="00261E38">
        <w:rPr>
          <w:rFonts w:hAnsi="宋体" w:hint="eastAsia"/>
          <w:color w:val="000000"/>
          <w:szCs w:val="21"/>
        </w:rPr>
        <w:t>蒸馏水中，再用0.1mol/L氢氧化钠（NaOH）溶液调节pH值为5.5。碱性汗液配制为用0.1mol/L氢氧化钠（NaOH）溶液调节上述酸性汗液至pH值为8</w:t>
      </w:r>
      <w:r w:rsidRPr="00261E38">
        <w:rPr>
          <w:rFonts w:hAnsi="宋体"/>
          <w:color w:val="000000"/>
          <w:szCs w:val="21"/>
        </w:rPr>
        <w:t>。</w:t>
      </w:r>
      <w:r w:rsidRPr="00261E38">
        <w:rPr>
          <w:rFonts w:hAnsi="宋体" w:hint="eastAsia"/>
          <w:color w:val="000000"/>
          <w:szCs w:val="21"/>
        </w:rPr>
        <w:t>洗衣皂符合QB/T 2486—2008要求；清洗剂符合QB/T 4525—2013要求</w:t>
      </w:r>
      <w:r>
        <w:rPr>
          <w:rFonts w:hAnsi="宋体" w:hint="eastAsia"/>
          <w:color w:val="000000"/>
          <w:szCs w:val="21"/>
        </w:rPr>
        <w:t>。</w:t>
      </w:r>
    </w:p>
    <w:p w:rsidR="00DB69F9" w:rsidRDefault="00DB69F9" w:rsidP="00DB69F9">
      <w:pPr>
        <w:pStyle w:val="a6"/>
        <w:spacing w:before="156" w:after="156"/>
      </w:pPr>
      <w:r>
        <w:rPr>
          <w:rFonts w:hint="eastAsia"/>
        </w:rPr>
        <w:t>耐水性</w:t>
      </w:r>
    </w:p>
    <w:p w:rsidR="00DB69F9" w:rsidRDefault="00DB69F9" w:rsidP="00DB69F9">
      <w:pPr>
        <w:pStyle w:val="aff6"/>
        <w:rPr>
          <w:color w:val="000000"/>
        </w:rPr>
      </w:pPr>
      <w:r>
        <w:rPr>
          <w:rFonts w:hint="eastAsia"/>
        </w:rPr>
        <w:lastRenderedPageBreak/>
        <w:t>按GB/T 1733—1993的规定进行。浸入水中规定时间, 在散射日光下目视观察，如3块试板中有2块未出现起泡、起皱、剥落、明显变色和明显失光等涂膜病态现象，则评为“无异常”。如出现以上涂膜病态现象按GB/T 1766进行描述。</w:t>
      </w:r>
      <w:r w:rsidRPr="004B1462">
        <w:rPr>
          <w:rFonts w:hint="eastAsia"/>
          <w:color w:val="000000"/>
        </w:rPr>
        <w:t>耐</w:t>
      </w:r>
      <w:r>
        <w:rPr>
          <w:rFonts w:hint="eastAsia"/>
          <w:color w:val="000000"/>
        </w:rPr>
        <w:t>水性</w:t>
      </w:r>
      <w:r w:rsidRPr="004B1462">
        <w:rPr>
          <w:rFonts w:hint="eastAsia"/>
          <w:color w:val="000000"/>
        </w:rPr>
        <w:t>试验结束后，放置2h后按GB/T 9286—1998</w:t>
      </w:r>
      <w:r>
        <w:rPr>
          <w:rFonts w:hint="eastAsia"/>
          <w:color w:val="000000"/>
        </w:rPr>
        <w:t>的规定</w:t>
      </w:r>
      <w:r w:rsidRPr="004B1462">
        <w:rPr>
          <w:rFonts w:hint="eastAsia"/>
          <w:color w:val="000000"/>
        </w:rPr>
        <w:t>进行附着力测试。</w:t>
      </w:r>
    </w:p>
    <w:p w:rsidR="00DB69F9" w:rsidRDefault="00DB69F9" w:rsidP="00DB69F9">
      <w:pPr>
        <w:pStyle w:val="a6"/>
        <w:spacing w:before="156" w:after="156"/>
      </w:pPr>
      <w:r>
        <w:rPr>
          <w:rFonts w:hint="eastAsia"/>
        </w:rPr>
        <w:t>耐酸性</w:t>
      </w:r>
    </w:p>
    <w:p w:rsidR="00DB69F9" w:rsidRDefault="00DB69F9" w:rsidP="00DB69F9">
      <w:pPr>
        <w:pStyle w:val="aff6"/>
        <w:rPr>
          <w:color w:val="000000"/>
        </w:rPr>
      </w:pPr>
      <w:r>
        <w:rPr>
          <w:rFonts w:hint="eastAsia"/>
        </w:rPr>
        <w:t>按</w:t>
      </w:r>
      <w:r w:rsidR="0054759C" w:rsidRPr="0054759C">
        <w:rPr>
          <w:rFonts w:hAnsi="宋体" w:hint="eastAsia"/>
          <w:color w:val="000000"/>
        </w:rPr>
        <w:t>GB/T 30648.1-2014</w:t>
      </w:r>
      <w:r>
        <w:rPr>
          <w:rFonts w:hint="eastAsia"/>
        </w:rPr>
        <w:t>中</w:t>
      </w:r>
      <w:r w:rsidR="0054759C">
        <w:rPr>
          <w:rFonts w:hint="eastAsia"/>
        </w:rPr>
        <w:t>A</w:t>
      </w:r>
      <w:r>
        <w:rPr>
          <w:rFonts w:hint="eastAsia"/>
        </w:rPr>
        <w:t>法的规定进行。浸入0.05mol/L的H</w:t>
      </w:r>
      <w:r>
        <w:rPr>
          <w:rFonts w:hint="eastAsia"/>
          <w:vertAlign w:val="subscript"/>
        </w:rPr>
        <w:t>2</w:t>
      </w:r>
      <w:r>
        <w:rPr>
          <w:rFonts w:hint="eastAsia"/>
        </w:rPr>
        <w:t>SO</w:t>
      </w:r>
      <w:r>
        <w:rPr>
          <w:rFonts w:hint="eastAsia"/>
          <w:vertAlign w:val="subscript"/>
        </w:rPr>
        <w:t>4</w:t>
      </w:r>
      <w:r>
        <w:rPr>
          <w:rFonts w:hint="eastAsia"/>
        </w:rPr>
        <w:t>溶液中</w:t>
      </w:r>
      <w:r w:rsidR="003045FA" w:rsidRPr="00267633">
        <w:rPr>
          <w:rFonts w:hint="eastAsia"/>
          <w:color w:val="000000"/>
        </w:rPr>
        <w:t>至规定时间</w:t>
      </w:r>
      <w:r>
        <w:rPr>
          <w:rFonts w:hint="eastAsia"/>
        </w:rPr>
        <w:t xml:space="preserve"> , 在散射日光下目视观察，如3块试板中有2块未出现起泡、起皱、剥落、明显变色和明显失光等涂膜病态现象，则评为“无异常”。如出现以上涂膜病态现象按GB/T 1766进行描述。</w:t>
      </w:r>
      <w:r w:rsidRPr="004B1462">
        <w:rPr>
          <w:rFonts w:hint="eastAsia"/>
          <w:color w:val="000000"/>
        </w:rPr>
        <w:t>耐</w:t>
      </w:r>
      <w:r>
        <w:rPr>
          <w:rFonts w:hint="eastAsia"/>
          <w:color w:val="000000"/>
        </w:rPr>
        <w:t>酸性</w:t>
      </w:r>
      <w:r w:rsidRPr="004B1462">
        <w:rPr>
          <w:rFonts w:hint="eastAsia"/>
          <w:color w:val="000000"/>
        </w:rPr>
        <w:t>试验结束后，放置2h后按GB/T 9286—1998</w:t>
      </w:r>
      <w:r>
        <w:rPr>
          <w:rFonts w:hint="eastAsia"/>
          <w:color w:val="000000"/>
        </w:rPr>
        <w:t>的规定</w:t>
      </w:r>
      <w:r w:rsidRPr="004B1462">
        <w:rPr>
          <w:rFonts w:hint="eastAsia"/>
          <w:color w:val="000000"/>
        </w:rPr>
        <w:t>进行附着力测试</w:t>
      </w:r>
      <w:r>
        <w:rPr>
          <w:rFonts w:hint="eastAsia"/>
          <w:color w:val="000000"/>
        </w:rPr>
        <w:t>。</w:t>
      </w:r>
    </w:p>
    <w:p w:rsidR="00DB69F9" w:rsidRDefault="00DB69F9" w:rsidP="00DB69F9">
      <w:pPr>
        <w:pStyle w:val="a6"/>
        <w:spacing w:before="156" w:after="156"/>
      </w:pPr>
      <w:r>
        <w:rPr>
          <w:rFonts w:hint="eastAsia"/>
        </w:rPr>
        <w:t>耐碱性</w:t>
      </w:r>
    </w:p>
    <w:p w:rsidR="00DB69F9" w:rsidRDefault="0054759C" w:rsidP="00DB69F9">
      <w:pPr>
        <w:pStyle w:val="aff6"/>
        <w:rPr>
          <w:color w:val="000000"/>
        </w:rPr>
      </w:pPr>
      <w:r>
        <w:rPr>
          <w:rFonts w:hint="eastAsia"/>
        </w:rPr>
        <w:t>按</w:t>
      </w:r>
      <w:r w:rsidRPr="0054759C">
        <w:rPr>
          <w:rFonts w:hAnsi="宋体" w:hint="eastAsia"/>
          <w:color w:val="000000"/>
        </w:rPr>
        <w:t>GB/T 30648.1-2014</w:t>
      </w:r>
      <w:r>
        <w:rPr>
          <w:rFonts w:hint="eastAsia"/>
        </w:rPr>
        <w:t>中A法</w:t>
      </w:r>
      <w:r w:rsidR="00DB69F9">
        <w:rPr>
          <w:rFonts w:hint="eastAsia"/>
        </w:rPr>
        <w:t>的规定进行。浸入0.1 mol/L的NaOH溶液中</w:t>
      </w:r>
      <w:r w:rsidR="003045FA" w:rsidRPr="00267633">
        <w:rPr>
          <w:rFonts w:hint="eastAsia"/>
          <w:color w:val="000000"/>
        </w:rPr>
        <w:t>至规定时间</w:t>
      </w:r>
      <w:r w:rsidR="00DB69F9">
        <w:rPr>
          <w:rFonts w:hint="eastAsia"/>
        </w:rPr>
        <w:t xml:space="preserve"> , 在散射日光下目视观察，如3块试板中有2块未出现起泡、起皱、剥落、明显变色和明显失光等涂膜病态现象，则评为“无异常”。如出现以上涂膜病态现象按GB/T 1766进行描述。</w:t>
      </w:r>
      <w:r w:rsidR="00DB69F9" w:rsidRPr="004B1462">
        <w:rPr>
          <w:rFonts w:hint="eastAsia"/>
          <w:color w:val="000000"/>
        </w:rPr>
        <w:t>耐</w:t>
      </w:r>
      <w:r w:rsidR="00DB69F9">
        <w:rPr>
          <w:rFonts w:hint="eastAsia"/>
          <w:color w:val="000000"/>
        </w:rPr>
        <w:t>碱性</w:t>
      </w:r>
      <w:r w:rsidR="00DB69F9" w:rsidRPr="004B1462">
        <w:rPr>
          <w:rFonts w:hint="eastAsia"/>
          <w:color w:val="000000"/>
        </w:rPr>
        <w:t>试验结束后，放置2h后按GB/T 9286—1998进行附着力测试</w:t>
      </w:r>
      <w:r w:rsidR="00DB69F9">
        <w:rPr>
          <w:rFonts w:hint="eastAsia"/>
          <w:color w:val="000000"/>
        </w:rPr>
        <w:t>。</w:t>
      </w:r>
    </w:p>
    <w:p w:rsidR="00DB69F9" w:rsidRDefault="00DB69F9" w:rsidP="00DB69F9">
      <w:pPr>
        <w:pStyle w:val="a6"/>
        <w:spacing w:before="156" w:after="156"/>
      </w:pPr>
      <w:r>
        <w:rPr>
          <w:rFonts w:hint="eastAsia"/>
        </w:rPr>
        <w:t>耐汽油性</w:t>
      </w:r>
    </w:p>
    <w:p w:rsidR="00DB69F9" w:rsidRDefault="00DB69F9" w:rsidP="00DB69F9">
      <w:pPr>
        <w:pStyle w:val="aff6"/>
        <w:rPr>
          <w:color w:val="000000"/>
        </w:rPr>
      </w:pPr>
      <w:r>
        <w:rPr>
          <w:rFonts w:hint="eastAsia"/>
        </w:rPr>
        <w:t>按</w:t>
      </w:r>
      <w:r w:rsidR="0054759C">
        <w:rPr>
          <w:rFonts w:hint="eastAsia"/>
        </w:rPr>
        <w:t>按</w:t>
      </w:r>
      <w:r w:rsidR="0054759C" w:rsidRPr="0054759C">
        <w:rPr>
          <w:rFonts w:hAnsi="宋体" w:hint="eastAsia"/>
          <w:color w:val="000000"/>
        </w:rPr>
        <w:t>GB/T 30648.1-2014</w:t>
      </w:r>
      <w:r w:rsidR="0054759C">
        <w:rPr>
          <w:rFonts w:hint="eastAsia"/>
        </w:rPr>
        <w:t>中A法</w:t>
      </w:r>
      <w:r>
        <w:rPr>
          <w:rFonts w:hint="eastAsia"/>
        </w:rPr>
        <w:t>的规定进行。浸入符合GB 17930规</w:t>
      </w:r>
      <w:r w:rsidRPr="00267633">
        <w:rPr>
          <w:rFonts w:hint="eastAsia"/>
          <w:color w:val="000000"/>
        </w:rPr>
        <w:t>定的92</w:t>
      </w:r>
      <w:r w:rsidRPr="00267633">
        <w:rPr>
          <w:rFonts w:hint="eastAsia"/>
          <w:color w:val="000000"/>
          <w:vertAlign w:val="superscript"/>
        </w:rPr>
        <w:t>#</w:t>
      </w:r>
      <w:r w:rsidRPr="00267633">
        <w:rPr>
          <w:rFonts w:hint="eastAsia"/>
          <w:color w:val="000000"/>
        </w:rPr>
        <w:t xml:space="preserve">汽油或商定汽油中至规定时间 , </w:t>
      </w:r>
      <w:r>
        <w:rPr>
          <w:rFonts w:hint="eastAsia"/>
        </w:rPr>
        <w:t>在散射日光下目视观察，如3块试板中有2块未出现起泡、起皱、剥落、变软、明显变色和明显失光等涂膜病态现象，则评为“无异常”。如出现以上涂膜病态现象按GB/T 1766进行描述。</w:t>
      </w:r>
      <w:r w:rsidRPr="004B1462">
        <w:rPr>
          <w:rFonts w:hint="eastAsia"/>
          <w:color w:val="000000"/>
        </w:rPr>
        <w:t>耐</w:t>
      </w:r>
      <w:r>
        <w:rPr>
          <w:rFonts w:hint="eastAsia"/>
          <w:color w:val="000000"/>
        </w:rPr>
        <w:t>汽油性</w:t>
      </w:r>
      <w:r w:rsidRPr="004B1462">
        <w:rPr>
          <w:rFonts w:hint="eastAsia"/>
          <w:color w:val="000000"/>
        </w:rPr>
        <w:t>试验结束后，放置2h后按GB/T 9286—1998</w:t>
      </w:r>
      <w:r>
        <w:rPr>
          <w:rFonts w:hint="eastAsia"/>
          <w:color w:val="000000"/>
        </w:rPr>
        <w:t>的规定</w:t>
      </w:r>
      <w:r w:rsidRPr="004B1462">
        <w:rPr>
          <w:rFonts w:hint="eastAsia"/>
          <w:color w:val="000000"/>
        </w:rPr>
        <w:t>进行附着力测试</w:t>
      </w:r>
      <w:r>
        <w:rPr>
          <w:rFonts w:hint="eastAsia"/>
          <w:color w:val="000000"/>
        </w:rPr>
        <w:t>。</w:t>
      </w:r>
    </w:p>
    <w:p w:rsidR="00DB69F9" w:rsidRDefault="00DB69F9" w:rsidP="00DB69F9">
      <w:pPr>
        <w:pStyle w:val="a6"/>
        <w:spacing w:before="156" w:after="156"/>
      </w:pPr>
      <w:r>
        <w:rPr>
          <w:rFonts w:hint="eastAsia"/>
        </w:rPr>
        <w:t>耐机油性</w:t>
      </w:r>
    </w:p>
    <w:p w:rsidR="00DB69F9" w:rsidRDefault="00DB69F9" w:rsidP="00DB69F9">
      <w:pPr>
        <w:pStyle w:val="aff6"/>
        <w:rPr>
          <w:color w:val="000000"/>
        </w:rPr>
      </w:pPr>
      <w:r w:rsidRPr="00267633">
        <w:rPr>
          <w:rFonts w:hint="eastAsia"/>
          <w:color w:val="000000"/>
        </w:rPr>
        <w:t>按</w:t>
      </w:r>
      <w:r w:rsidR="0054759C">
        <w:rPr>
          <w:rFonts w:hint="eastAsia"/>
        </w:rPr>
        <w:t>按</w:t>
      </w:r>
      <w:r w:rsidR="0054759C" w:rsidRPr="0054759C">
        <w:rPr>
          <w:rFonts w:hAnsi="宋体" w:hint="eastAsia"/>
          <w:color w:val="000000"/>
        </w:rPr>
        <w:t>GB/T 30648.1-2014</w:t>
      </w:r>
      <w:r w:rsidR="0054759C">
        <w:rPr>
          <w:rFonts w:hint="eastAsia"/>
        </w:rPr>
        <w:t>中A法</w:t>
      </w:r>
      <w:r w:rsidRPr="00267633">
        <w:rPr>
          <w:rFonts w:hint="eastAsia"/>
          <w:color w:val="000000"/>
        </w:rPr>
        <w:t>的规定进行。浸入符合GB 11121规定的SE 15W-40机油或商定机油中至规定时间 ,</w:t>
      </w:r>
      <w:r>
        <w:rPr>
          <w:rFonts w:hint="eastAsia"/>
        </w:rPr>
        <w:t xml:space="preserve"> 在散射日光下目视观察，如3块试板中有2块未出现起泡、起皱、剥落、变软、明显变色和明显失光等涂膜病态现象，则评为“无异常”。如出现以上涂膜病态现象按GB/T 1766进行描述。</w:t>
      </w:r>
      <w:r w:rsidRPr="004B1462">
        <w:rPr>
          <w:rFonts w:hint="eastAsia"/>
          <w:color w:val="000000"/>
        </w:rPr>
        <w:t>耐</w:t>
      </w:r>
      <w:r>
        <w:rPr>
          <w:rFonts w:hint="eastAsia"/>
          <w:color w:val="000000"/>
        </w:rPr>
        <w:t>机油性</w:t>
      </w:r>
      <w:r w:rsidRPr="004B1462">
        <w:rPr>
          <w:rFonts w:hint="eastAsia"/>
          <w:color w:val="000000"/>
        </w:rPr>
        <w:t>试验结束后，放置2h后按GB/T 9286—1998</w:t>
      </w:r>
      <w:r>
        <w:rPr>
          <w:rFonts w:hint="eastAsia"/>
          <w:color w:val="000000"/>
        </w:rPr>
        <w:t>的规定</w:t>
      </w:r>
      <w:r w:rsidRPr="004B1462">
        <w:rPr>
          <w:rFonts w:hint="eastAsia"/>
          <w:color w:val="000000"/>
        </w:rPr>
        <w:t>进行附着力测试</w:t>
      </w:r>
      <w:r>
        <w:rPr>
          <w:rFonts w:hint="eastAsia"/>
          <w:color w:val="000000"/>
        </w:rPr>
        <w:t>。</w:t>
      </w:r>
    </w:p>
    <w:p w:rsidR="00DB69F9" w:rsidRDefault="00DB69F9" w:rsidP="00DB69F9">
      <w:pPr>
        <w:pStyle w:val="a6"/>
        <w:spacing w:before="156" w:after="156"/>
      </w:pPr>
      <w:r>
        <w:rPr>
          <w:rFonts w:hint="eastAsia"/>
        </w:rPr>
        <w:t>耐防晒霜性</w:t>
      </w:r>
    </w:p>
    <w:p w:rsidR="00DB69F9" w:rsidRDefault="00DB69F9" w:rsidP="00DB69F9">
      <w:pPr>
        <w:pStyle w:val="aff6"/>
      </w:pPr>
      <w:r w:rsidRPr="004534A8">
        <w:rPr>
          <w:rFonts w:hint="eastAsia"/>
        </w:rPr>
        <w:t>在试验样板上覆上纱布，将防晒霜（防晒指数</w:t>
      </w:r>
      <w:r w:rsidR="00051EA2" w:rsidRPr="00051EA2">
        <w:rPr>
          <w:rFonts w:hint="eastAsia"/>
        </w:rPr>
        <w:t>≥</w:t>
      </w:r>
      <w:r w:rsidRPr="004534A8">
        <w:rPr>
          <w:rFonts w:hint="eastAsia"/>
        </w:rPr>
        <w:t>25PA+）均匀涂抹在试验件表面压紧，防晒霜以填满纱布网眼为宜。抹去多余的防</w:t>
      </w:r>
      <w:r>
        <w:rPr>
          <w:rFonts w:hint="eastAsia"/>
        </w:rPr>
        <w:t>晒霜后将试验件放置于</w:t>
      </w:r>
      <w:smartTag w:uri="urn:schemas-microsoft-com:office:smarttags" w:element="chmetcnv">
        <w:smartTagPr>
          <w:attr w:name="UnitName" w:val="℃"/>
          <w:attr w:name="SourceValue" w:val="80"/>
          <w:attr w:name="HasSpace" w:val="False"/>
          <w:attr w:name="Negative" w:val="False"/>
          <w:attr w:name="NumberType" w:val="1"/>
          <w:attr w:name="TCSC" w:val="0"/>
        </w:smartTagPr>
        <w:r>
          <w:rPr>
            <w:rFonts w:hint="eastAsia"/>
          </w:rPr>
          <w:t>80℃</w:t>
        </w:r>
      </w:smartTag>
      <w:r>
        <w:rPr>
          <w:rFonts w:hint="eastAsia"/>
        </w:rPr>
        <w:t>的</w:t>
      </w:r>
      <w:r w:rsidR="00651FEA">
        <w:rPr>
          <w:rFonts w:hint="eastAsia"/>
        </w:rPr>
        <w:t>鼓风烘箱</w:t>
      </w:r>
      <w:r>
        <w:rPr>
          <w:rFonts w:hint="eastAsia"/>
        </w:rPr>
        <w:t>中24h，取出后去除纱布并用抹布擦去残留的防晒霜，在散射日光下目视观察，如3块试板中有2块未出现起泡、起皱、剥落、变软、明显变色和明显失光等涂膜病态现象，则评为“无异常”。如出现以上涂膜病态现象按GB/T 1766进行描述。</w:t>
      </w:r>
    </w:p>
    <w:p w:rsidR="00DB69F9" w:rsidRDefault="00DB69F9" w:rsidP="00DB69F9">
      <w:pPr>
        <w:pStyle w:val="a6"/>
        <w:spacing w:before="156" w:after="156"/>
      </w:pPr>
      <w:r>
        <w:rPr>
          <w:rFonts w:hint="eastAsia"/>
        </w:rPr>
        <w:t>耐护手霜性</w:t>
      </w:r>
    </w:p>
    <w:p w:rsidR="00DB69F9" w:rsidRDefault="00DB69F9" w:rsidP="00DB69F9">
      <w:pPr>
        <w:pStyle w:val="aff6"/>
        <w:rPr>
          <w:color w:val="000000"/>
        </w:rPr>
      </w:pPr>
      <w:r>
        <w:rPr>
          <w:rFonts w:hint="eastAsia"/>
        </w:rPr>
        <w:t>护手霜</w:t>
      </w:r>
      <w:r w:rsidRPr="0058387E">
        <w:rPr>
          <w:rFonts w:hint="eastAsia"/>
          <w:color w:val="000000"/>
        </w:rPr>
        <w:t>符合</w:t>
      </w:r>
      <w:r w:rsidRPr="0058387E">
        <w:rPr>
          <w:rFonts w:hint="eastAsia"/>
          <w:bCs/>
          <w:color w:val="000000"/>
          <w:szCs w:val="21"/>
          <w:shd w:val="clear" w:color="auto" w:fill="F8F8F8"/>
        </w:rPr>
        <w:t>QB/T 1857的要求，</w:t>
      </w:r>
      <w:r>
        <w:rPr>
          <w:rFonts w:hint="eastAsia"/>
        </w:rPr>
        <w:t>在试验样板上覆上纱布，将护手霜均匀涂抹在试验件表面压紧，护手霜以填满纱布网眼为宜。抹去多余的护手霜后将试验件放置于</w:t>
      </w:r>
      <w:smartTag w:uri="urn:schemas-microsoft-com:office:smarttags" w:element="chmetcnv">
        <w:smartTagPr>
          <w:attr w:name="UnitName" w:val="℃"/>
          <w:attr w:name="SourceValue" w:val="80"/>
          <w:attr w:name="HasSpace" w:val="False"/>
          <w:attr w:name="Negative" w:val="False"/>
          <w:attr w:name="NumberType" w:val="1"/>
          <w:attr w:name="TCSC" w:val="0"/>
        </w:smartTagPr>
        <w:r>
          <w:rPr>
            <w:rFonts w:hint="eastAsia"/>
          </w:rPr>
          <w:t>80℃</w:t>
        </w:r>
      </w:smartTag>
      <w:r>
        <w:rPr>
          <w:rFonts w:hint="eastAsia"/>
        </w:rPr>
        <w:t>的</w:t>
      </w:r>
      <w:r w:rsidR="00651FEA">
        <w:rPr>
          <w:rFonts w:hint="eastAsia"/>
        </w:rPr>
        <w:t>鼓风烘箱</w:t>
      </w:r>
      <w:r>
        <w:rPr>
          <w:rFonts w:hint="eastAsia"/>
        </w:rPr>
        <w:t>中24h，取出后去除纱布并用抹布擦去残留的护手霜，在散射日光下目视观察，如3块试板中有2块未出现起泡、起皱、剥落、变软、明显变色和明显失光等涂膜病态现象，则评为“无异常”。如出现以上涂膜病态现象按GB/T 1766进行描述</w:t>
      </w:r>
      <w:r w:rsidRPr="004B1462">
        <w:rPr>
          <w:rFonts w:hint="eastAsia"/>
          <w:color w:val="000000"/>
        </w:rPr>
        <w:t>。</w:t>
      </w:r>
    </w:p>
    <w:p w:rsidR="00DB69F9" w:rsidRDefault="00DB69F9" w:rsidP="00DB69F9">
      <w:pPr>
        <w:pStyle w:val="a6"/>
        <w:spacing w:before="156" w:after="156"/>
      </w:pPr>
      <w:r>
        <w:rPr>
          <w:rFonts w:hint="eastAsia"/>
        </w:rPr>
        <w:lastRenderedPageBreak/>
        <w:t>耐湿热性</w:t>
      </w:r>
    </w:p>
    <w:p w:rsidR="00DB69F9" w:rsidRDefault="00DB69F9" w:rsidP="00DB69F9">
      <w:pPr>
        <w:pStyle w:val="aff6"/>
        <w:rPr>
          <w:color w:val="000000"/>
        </w:rPr>
      </w:pPr>
      <w:r>
        <w:rPr>
          <w:rFonts w:hint="eastAsia"/>
        </w:rPr>
        <w:t>按GB/T 1740—2007的规定进行。如出现起泡、起皱、开裂</w:t>
      </w:r>
      <w:r>
        <w:rPr>
          <w:rFonts w:hAnsi="宋体" w:hint="eastAsia"/>
          <w:szCs w:val="21"/>
        </w:rPr>
        <w:t>和</w:t>
      </w:r>
      <w:r>
        <w:rPr>
          <w:rFonts w:hint="eastAsia"/>
        </w:rPr>
        <w:t>变色</w:t>
      </w:r>
      <w:r>
        <w:rPr>
          <w:rFonts w:hint="eastAsia"/>
          <w:szCs w:val="21"/>
        </w:rPr>
        <w:t>等</w:t>
      </w:r>
      <w:r>
        <w:rPr>
          <w:rFonts w:hint="eastAsia"/>
        </w:rPr>
        <w:t>涂膜病态现象，按GB/T 1766进行描述。</w:t>
      </w:r>
      <w:r w:rsidRPr="004B1462">
        <w:rPr>
          <w:rFonts w:hint="eastAsia"/>
          <w:color w:val="000000"/>
        </w:rPr>
        <w:t>耐</w:t>
      </w:r>
      <w:r>
        <w:rPr>
          <w:rFonts w:hint="eastAsia"/>
          <w:color w:val="000000"/>
        </w:rPr>
        <w:t>湿热性</w:t>
      </w:r>
      <w:r w:rsidRPr="004B1462">
        <w:rPr>
          <w:rFonts w:hint="eastAsia"/>
          <w:color w:val="000000"/>
        </w:rPr>
        <w:t>试验结束后，放置2h后按GB/T 9286—1998</w:t>
      </w:r>
      <w:r>
        <w:rPr>
          <w:rFonts w:hint="eastAsia"/>
          <w:color w:val="000000"/>
        </w:rPr>
        <w:t>的规定</w:t>
      </w:r>
      <w:r w:rsidRPr="004B1462">
        <w:rPr>
          <w:rFonts w:hint="eastAsia"/>
          <w:color w:val="000000"/>
        </w:rPr>
        <w:t>进行附着力测试。</w:t>
      </w:r>
    </w:p>
    <w:p w:rsidR="00DB69F9" w:rsidRDefault="00DB69F9" w:rsidP="00DB69F9">
      <w:pPr>
        <w:pStyle w:val="a6"/>
        <w:spacing w:before="156" w:after="156"/>
      </w:pPr>
      <w:r>
        <w:rPr>
          <w:rFonts w:hint="eastAsia"/>
        </w:rPr>
        <w:t>耐人工气候老化性</w:t>
      </w:r>
    </w:p>
    <w:p w:rsidR="00DB69F9" w:rsidRDefault="00DB69F9" w:rsidP="00DB69F9">
      <w:pPr>
        <w:pStyle w:val="aff6"/>
      </w:pPr>
      <w:r>
        <w:rPr>
          <w:rFonts w:hint="eastAsia"/>
        </w:rPr>
        <w:t>按GB/T 1865—2009中循环A规定进行。如出现粉化、起泡、脱落、开裂、变色</w:t>
      </w:r>
      <w:r>
        <w:rPr>
          <w:rFonts w:hAnsi="宋体" w:hint="eastAsia"/>
          <w:szCs w:val="21"/>
        </w:rPr>
        <w:t>和</w:t>
      </w:r>
      <w:r>
        <w:rPr>
          <w:rFonts w:hint="eastAsia"/>
          <w:szCs w:val="21"/>
        </w:rPr>
        <w:t>失光等</w:t>
      </w:r>
      <w:r>
        <w:rPr>
          <w:rFonts w:hint="eastAsia"/>
        </w:rPr>
        <w:t>涂膜病态现象，按GB/T 1766进行描述。</w:t>
      </w:r>
    </w:p>
    <w:p w:rsidR="00DB69F9" w:rsidRDefault="00DB69F9" w:rsidP="00DB69F9">
      <w:pPr>
        <w:pStyle w:val="a4"/>
        <w:spacing w:before="312" w:after="312"/>
      </w:pPr>
      <w:r w:rsidRPr="001B34C9">
        <w:rPr>
          <w:rFonts w:hint="eastAsia"/>
        </w:rPr>
        <w:t>检验规则</w:t>
      </w:r>
    </w:p>
    <w:p w:rsidR="00DB69F9" w:rsidRDefault="00DB69F9" w:rsidP="00DB69F9">
      <w:pPr>
        <w:pStyle w:val="a5"/>
        <w:spacing w:before="156" w:after="156"/>
      </w:pPr>
      <w:r w:rsidRPr="00B74A46">
        <w:rPr>
          <w:rFonts w:hint="eastAsia"/>
        </w:rPr>
        <w:t>检验分类</w:t>
      </w:r>
    </w:p>
    <w:p w:rsidR="00DB69F9" w:rsidRDefault="00DB69F9" w:rsidP="00DB69F9">
      <w:pPr>
        <w:pStyle w:val="a6"/>
        <w:spacing w:before="156" w:after="156"/>
      </w:pPr>
      <w:r w:rsidRPr="00B74A46">
        <w:rPr>
          <w:rFonts w:hint="eastAsia"/>
        </w:rPr>
        <w:t>产品检验分出厂检验和型式检验</w:t>
      </w:r>
    </w:p>
    <w:p w:rsidR="00DB69F9" w:rsidRDefault="00DB69F9" w:rsidP="00DB69F9">
      <w:pPr>
        <w:pStyle w:val="a6"/>
        <w:spacing w:before="156" w:after="156"/>
      </w:pPr>
      <w:r w:rsidRPr="00B74A46">
        <w:rPr>
          <w:rFonts w:hint="eastAsia"/>
        </w:rPr>
        <w:t>出厂检验项目</w:t>
      </w:r>
    </w:p>
    <w:p w:rsidR="00DB69F9" w:rsidRPr="008C1670" w:rsidRDefault="00DB69F9" w:rsidP="008C1670">
      <w:pPr>
        <w:pStyle w:val="afffff1"/>
      </w:pPr>
      <w:r w:rsidRPr="008C1670">
        <w:rPr>
          <w:rFonts w:hint="eastAsia"/>
        </w:rPr>
        <w:t>汽车</w:t>
      </w:r>
      <w:r w:rsidR="00182D35" w:rsidRPr="008C1670">
        <w:rPr>
          <w:rFonts w:hint="eastAsia"/>
        </w:rPr>
        <w:t>安全</w:t>
      </w:r>
      <w:r w:rsidRPr="008C1670">
        <w:rPr>
          <w:rFonts w:hint="eastAsia"/>
        </w:rPr>
        <w:t>气囊组件用水性涂料</w:t>
      </w:r>
      <w:r w:rsidR="00182D35">
        <w:rPr>
          <w:rFonts w:hint="eastAsia"/>
        </w:rPr>
        <w:t>出厂检验包括</w:t>
      </w:r>
      <w:r w:rsidRPr="008C1670">
        <w:rPr>
          <w:rFonts w:hint="eastAsia"/>
        </w:rPr>
        <w:t>在容器中状态、细度、</w:t>
      </w:r>
      <w:r w:rsidR="00BB7833">
        <w:rPr>
          <w:rFonts w:hint="eastAsia"/>
        </w:rPr>
        <w:t>干燥时间、</w:t>
      </w:r>
      <w:r w:rsidRPr="008C1670">
        <w:rPr>
          <w:rFonts w:hint="eastAsia"/>
        </w:rPr>
        <w:t>漆膜外观、</w:t>
      </w:r>
      <w:r w:rsidR="009F341A">
        <w:rPr>
          <w:rFonts w:hint="eastAsia"/>
        </w:rPr>
        <w:t>弯曲试验、</w:t>
      </w:r>
      <w:r w:rsidR="00BB7833" w:rsidRPr="008C1670">
        <w:rPr>
          <w:rFonts w:hint="eastAsia"/>
        </w:rPr>
        <w:t>光泽</w:t>
      </w:r>
      <w:r w:rsidR="00BB7833">
        <w:rPr>
          <w:rFonts w:hint="eastAsia"/>
        </w:rPr>
        <w:t>、附着力</w:t>
      </w:r>
      <w:r w:rsidR="00975880" w:rsidRPr="008C1670">
        <w:rPr>
          <w:rFonts w:hint="eastAsia"/>
        </w:rPr>
        <w:t>。</w:t>
      </w:r>
    </w:p>
    <w:p w:rsidR="00975880" w:rsidRPr="008C1670" w:rsidRDefault="00975880" w:rsidP="008C1670">
      <w:pPr>
        <w:pStyle w:val="afffff1"/>
      </w:pPr>
      <w:r w:rsidRPr="008C1670">
        <w:rPr>
          <w:rFonts w:hint="eastAsia"/>
        </w:rPr>
        <w:t>汽车内饰</w:t>
      </w:r>
      <w:r w:rsidR="00182D35">
        <w:rPr>
          <w:rFonts w:hint="eastAsia"/>
        </w:rPr>
        <w:t>塑料</w:t>
      </w:r>
      <w:r w:rsidRPr="008C1670">
        <w:rPr>
          <w:rFonts w:hint="eastAsia"/>
        </w:rPr>
        <w:t>件</w:t>
      </w:r>
      <w:r w:rsidR="00182D35">
        <w:rPr>
          <w:rFonts w:hint="eastAsia"/>
        </w:rPr>
        <w:t>用</w:t>
      </w:r>
      <w:r w:rsidRPr="008C1670">
        <w:rPr>
          <w:rFonts w:hint="eastAsia"/>
        </w:rPr>
        <w:t>水性涂料</w:t>
      </w:r>
      <w:r w:rsidR="00182D35">
        <w:rPr>
          <w:rFonts w:hint="eastAsia"/>
        </w:rPr>
        <w:t>出厂检验包括</w:t>
      </w:r>
      <w:r w:rsidRPr="008C1670">
        <w:rPr>
          <w:rFonts w:hint="eastAsia"/>
        </w:rPr>
        <w:t>在容器中状态、细度、</w:t>
      </w:r>
      <w:r w:rsidR="009F341A">
        <w:rPr>
          <w:rFonts w:hint="eastAsia"/>
        </w:rPr>
        <w:t>干燥时间、</w:t>
      </w:r>
      <w:r w:rsidRPr="008C1670">
        <w:rPr>
          <w:rFonts w:hint="eastAsia"/>
        </w:rPr>
        <w:t>漆膜外观、</w:t>
      </w:r>
      <w:r w:rsidR="009F341A">
        <w:rPr>
          <w:rFonts w:hint="eastAsia"/>
        </w:rPr>
        <w:t>弯曲试验、耐冲击性、</w:t>
      </w:r>
      <w:r w:rsidR="009F341A" w:rsidRPr="008C1670">
        <w:rPr>
          <w:rFonts w:hint="eastAsia"/>
        </w:rPr>
        <w:t>铅笔</w:t>
      </w:r>
      <w:r w:rsidR="009F341A" w:rsidRPr="008C1670">
        <w:t>硬度</w:t>
      </w:r>
      <w:r w:rsidR="009F341A" w:rsidRPr="008C1670">
        <w:rPr>
          <w:rFonts w:hint="eastAsia"/>
          <w:sz w:val="18"/>
          <w:szCs w:val="18"/>
        </w:rPr>
        <w:t>、</w:t>
      </w:r>
      <w:r w:rsidR="009F341A" w:rsidRPr="008C1670">
        <w:rPr>
          <w:rFonts w:hint="eastAsia"/>
        </w:rPr>
        <w:t>光泽</w:t>
      </w:r>
      <w:r w:rsidR="009F341A">
        <w:rPr>
          <w:rFonts w:hint="eastAsia"/>
        </w:rPr>
        <w:t>、附着力</w:t>
      </w:r>
      <w:r w:rsidRPr="008C1670">
        <w:rPr>
          <w:rFonts w:hint="eastAsia"/>
        </w:rPr>
        <w:t>。</w:t>
      </w:r>
    </w:p>
    <w:p w:rsidR="00975880" w:rsidRPr="00EB5AE5" w:rsidRDefault="00975880" w:rsidP="008C1670">
      <w:pPr>
        <w:pStyle w:val="afffff1"/>
        <w:rPr>
          <w:color w:val="000000"/>
        </w:rPr>
      </w:pPr>
      <w:r w:rsidRPr="00EB5AE5">
        <w:rPr>
          <w:rFonts w:hint="eastAsia"/>
          <w:color w:val="000000"/>
        </w:rPr>
        <w:t>汽车外饰</w:t>
      </w:r>
      <w:r w:rsidR="00182D35" w:rsidRPr="00EB5AE5">
        <w:rPr>
          <w:rFonts w:hint="eastAsia"/>
          <w:color w:val="000000"/>
        </w:rPr>
        <w:t>塑料</w:t>
      </w:r>
      <w:r w:rsidRPr="00EB5AE5">
        <w:rPr>
          <w:rFonts w:hint="eastAsia"/>
          <w:color w:val="000000"/>
        </w:rPr>
        <w:t>件</w:t>
      </w:r>
      <w:r w:rsidR="00182D35" w:rsidRPr="00EB5AE5">
        <w:rPr>
          <w:rFonts w:hint="eastAsia"/>
          <w:color w:val="000000"/>
        </w:rPr>
        <w:t>用</w:t>
      </w:r>
      <w:r w:rsidRPr="00EB5AE5">
        <w:rPr>
          <w:rFonts w:hint="eastAsia"/>
          <w:color w:val="000000"/>
        </w:rPr>
        <w:t>水性涂</w:t>
      </w:r>
      <w:r w:rsidR="00182D35" w:rsidRPr="00EB5AE5">
        <w:rPr>
          <w:rFonts w:hint="eastAsia"/>
          <w:color w:val="000000"/>
        </w:rPr>
        <w:t>底漆、中间漆出厂检验包括</w:t>
      </w:r>
      <w:r w:rsidRPr="00EB5AE5">
        <w:rPr>
          <w:rFonts w:hint="eastAsia"/>
          <w:color w:val="000000"/>
        </w:rPr>
        <w:t>容器中状态、细度、</w:t>
      </w:r>
      <w:r w:rsidR="00550CEF" w:rsidRPr="00EB5AE5">
        <w:rPr>
          <w:rFonts w:hint="eastAsia"/>
          <w:color w:val="000000"/>
        </w:rPr>
        <w:t>干燥时间、</w:t>
      </w:r>
      <w:r w:rsidRPr="00EB5AE5">
        <w:rPr>
          <w:rFonts w:hint="eastAsia"/>
          <w:color w:val="000000"/>
        </w:rPr>
        <w:t>漆膜外观、</w:t>
      </w:r>
      <w:r w:rsidR="00550CEF" w:rsidRPr="00EB5AE5">
        <w:rPr>
          <w:rFonts w:hint="eastAsia"/>
          <w:color w:val="000000"/>
        </w:rPr>
        <w:t>弯曲试验、耐冲击性</w:t>
      </w:r>
      <w:r w:rsidRPr="00EB5AE5">
        <w:rPr>
          <w:rFonts w:hint="eastAsia"/>
          <w:color w:val="000000"/>
        </w:rPr>
        <w:t>。</w:t>
      </w:r>
    </w:p>
    <w:p w:rsidR="00182D35" w:rsidRPr="00EB5AE5" w:rsidRDefault="00182D35" w:rsidP="00182D35">
      <w:pPr>
        <w:pStyle w:val="afffff1"/>
        <w:rPr>
          <w:color w:val="000000"/>
        </w:rPr>
      </w:pPr>
      <w:r w:rsidRPr="00EB5AE5">
        <w:rPr>
          <w:rFonts w:hint="eastAsia"/>
          <w:color w:val="000000"/>
        </w:rPr>
        <w:t>汽车外饰塑料件用水性涂</w:t>
      </w:r>
      <w:r w:rsidR="00550CEF" w:rsidRPr="00EB5AE5">
        <w:rPr>
          <w:rFonts w:hint="eastAsia"/>
          <w:color w:val="000000"/>
        </w:rPr>
        <w:t>面</w:t>
      </w:r>
      <w:r w:rsidRPr="00EB5AE5">
        <w:rPr>
          <w:rFonts w:hint="eastAsia"/>
          <w:color w:val="000000"/>
        </w:rPr>
        <w:t>漆出厂检验包括容器中状态、细度、漆膜外观、</w:t>
      </w:r>
      <w:r w:rsidR="00550CEF" w:rsidRPr="00EB5AE5">
        <w:rPr>
          <w:rFonts w:hint="eastAsia"/>
          <w:color w:val="000000"/>
        </w:rPr>
        <w:t>弯曲试验、耐冲击性、铅笔</w:t>
      </w:r>
      <w:r w:rsidR="00550CEF" w:rsidRPr="00EB5AE5">
        <w:rPr>
          <w:color w:val="000000"/>
        </w:rPr>
        <w:t>硬度</w:t>
      </w:r>
      <w:r w:rsidR="00550CEF" w:rsidRPr="00EB5AE5">
        <w:rPr>
          <w:rFonts w:hint="eastAsia"/>
          <w:color w:val="000000"/>
          <w:sz w:val="18"/>
          <w:szCs w:val="18"/>
        </w:rPr>
        <w:t>、</w:t>
      </w:r>
      <w:r w:rsidR="00550CEF" w:rsidRPr="00EB5AE5">
        <w:rPr>
          <w:rFonts w:hint="eastAsia"/>
          <w:color w:val="000000"/>
        </w:rPr>
        <w:t>光泽</w:t>
      </w:r>
      <w:r w:rsidRPr="00EB5AE5">
        <w:rPr>
          <w:rFonts w:hint="eastAsia"/>
          <w:color w:val="000000"/>
        </w:rPr>
        <w:t>。</w:t>
      </w:r>
    </w:p>
    <w:p w:rsidR="00975880" w:rsidRDefault="00975880" w:rsidP="00975880">
      <w:pPr>
        <w:pStyle w:val="a6"/>
        <w:spacing w:before="156" w:after="156"/>
      </w:pPr>
      <w:r w:rsidRPr="00B74A46">
        <w:rPr>
          <w:rFonts w:hint="eastAsia"/>
        </w:rPr>
        <w:t>型式检验项目</w:t>
      </w:r>
    </w:p>
    <w:p w:rsidR="00975880" w:rsidRDefault="00975880" w:rsidP="00975880">
      <w:pPr>
        <w:pStyle w:val="aff6"/>
        <w:rPr>
          <w:color w:val="000000"/>
        </w:rPr>
      </w:pPr>
      <w:r w:rsidRPr="00B74A46">
        <w:rPr>
          <w:rFonts w:hint="eastAsia"/>
          <w:color w:val="000000"/>
        </w:rPr>
        <w:t>型式检验项目包括本标准所列的全部技术要求。在正常生产情况下，每年至少检验一次</w:t>
      </w:r>
      <w:r>
        <w:rPr>
          <w:rFonts w:hint="eastAsia"/>
          <w:color w:val="000000"/>
        </w:rPr>
        <w:t>。</w:t>
      </w:r>
    </w:p>
    <w:p w:rsidR="00975880" w:rsidRDefault="00975880" w:rsidP="00975880">
      <w:pPr>
        <w:pStyle w:val="a5"/>
        <w:spacing w:before="156" w:after="156"/>
      </w:pPr>
      <w:r w:rsidRPr="00B74A46">
        <w:rPr>
          <w:rFonts w:hint="eastAsia"/>
        </w:rPr>
        <w:t>检验结果的判定</w:t>
      </w:r>
    </w:p>
    <w:p w:rsidR="00975880" w:rsidRPr="008C1670" w:rsidRDefault="00975880" w:rsidP="008C1670">
      <w:pPr>
        <w:pStyle w:val="affd"/>
      </w:pPr>
      <w:r w:rsidRPr="008C1670">
        <w:rPr>
          <w:rFonts w:hint="eastAsia"/>
        </w:rPr>
        <w:t>检验结果的判定按GB/T 8170中修约值比较法进行。</w:t>
      </w:r>
    </w:p>
    <w:p w:rsidR="00975880" w:rsidRPr="008C1670" w:rsidRDefault="00975880" w:rsidP="008C1670">
      <w:pPr>
        <w:pStyle w:val="affd"/>
      </w:pPr>
      <w:r w:rsidRPr="008C1670">
        <w:rPr>
          <w:rFonts w:hint="eastAsia"/>
        </w:rPr>
        <w:t>应检项目的检验结果均达到本标准要求时，该试验样品为符合本标准要求。</w:t>
      </w:r>
    </w:p>
    <w:p w:rsidR="00975880" w:rsidRDefault="00975880" w:rsidP="00975880">
      <w:pPr>
        <w:pStyle w:val="a4"/>
        <w:spacing w:before="312" w:after="312"/>
      </w:pPr>
      <w:r w:rsidRPr="00B74A46">
        <w:rPr>
          <w:rFonts w:hint="eastAsia"/>
        </w:rPr>
        <w:t>标志、包装和贮存</w:t>
      </w:r>
    </w:p>
    <w:p w:rsidR="00975880" w:rsidRDefault="00975880" w:rsidP="00975880">
      <w:pPr>
        <w:pStyle w:val="a5"/>
        <w:spacing w:before="156" w:after="156"/>
      </w:pPr>
      <w:r w:rsidRPr="00B74A46">
        <w:rPr>
          <w:rFonts w:hint="eastAsia"/>
        </w:rPr>
        <w:t>标志</w:t>
      </w:r>
    </w:p>
    <w:p w:rsidR="00975880" w:rsidRDefault="00975880" w:rsidP="00975880">
      <w:pPr>
        <w:pStyle w:val="aff6"/>
        <w:rPr>
          <w:rFonts w:hAnsi="宋体"/>
          <w:color w:val="000000"/>
        </w:rPr>
      </w:pPr>
      <w:r w:rsidRPr="00B74A46">
        <w:rPr>
          <w:rFonts w:hAnsi="宋体" w:hint="eastAsia"/>
          <w:color w:val="000000"/>
        </w:rPr>
        <w:t>按GB/T 9750的规定进行。</w:t>
      </w:r>
    </w:p>
    <w:p w:rsidR="00975880" w:rsidRDefault="00975880" w:rsidP="00975880">
      <w:pPr>
        <w:pStyle w:val="a5"/>
        <w:spacing w:before="156" w:after="156"/>
      </w:pPr>
      <w:r w:rsidRPr="00B74A46">
        <w:rPr>
          <w:rFonts w:hint="eastAsia"/>
        </w:rPr>
        <w:t>包装</w:t>
      </w:r>
    </w:p>
    <w:p w:rsidR="00975880" w:rsidRPr="009A3F1F" w:rsidRDefault="00975880" w:rsidP="00975880">
      <w:pPr>
        <w:pStyle w:val="aff6"/>
        <w:rPr>
          <w:rFonts w:hAnsi="宋体"/>
          <w:color w:val="000000"/>
        </w:rPr>
      </w:pPr>
      <w:r w:rsidRPr="009A3F1F">
        <w:rPr>
          <w:rFonts w:hAnsi="宋体" w:hint="eastAsia"/>
          <w:color w:val="000000"/>
        </w:rPr>
        <w:t>按GB/T 13491中</w:t>
      </w:r>
      <w:r w:rsidR="009A3F1F" w:rsidRPr="009A3F1F">
        <w:rPr>
          <w:rFonts w:hAnsi="宋体" w:hint="eastAsia"/>
          <w:color w:val="000000"/>
        </w:rPr>
        <w:t>二级</w:t>
      </w:r>
      <w:r w:rsidRPr="009A3F1F">
        <w:rPr>
          <w:rFonts w:hAnsi="宋体" w:hint="eastAsia"/>
          <w:color w:val="000000"/>
        </w:rPr>
        <w:t>包装要求的规定进行。</w:t>
      </w:r>
    </w:p>
    <w:p w:rsidR="00975880" w:rsidRDefault="00975880" w:rsidP="00975880">
      <w:pPr>
        <w:pStyle w:val="a5"/>
        <w:spacing w:before="156" w:after="156"/>
      </w:pPr>
      <w:r w:rsidRPr="00B74A46">
        <w:rPr>
          <w:rFonts w:hint="eastAsia"/>
        </w:rPr>
        <w:t>贮存</w:t>
      </w:r>
    </w:p>
    <w:p w:rsidR="00975880" w:rsidRPr="00975880" w:rsidRDefault="00975880" w:rsidP="00975880">
      <w:pPr>
        <w:pStyle w:val="aff6"/>
      </w:pPr>
      <w:r w:rsidRPr="00B74A46">
        <w:rPr>
          <w:rFonts w:hint="eastAsia"/>
        </w:rPr>
        <w:t>产品贮存时应保证通风、干燥、防止日光直接照射，冬季时应采取适当防冻措施。产品应根据类型定出贮存期，并在包装标志上明示</w:t>
      </w:r>
      <w:r>
        <w:rPr>
          <w:rFonts w:hint="eastAsia"/>
        </w:rPr>
        <w:t>。</w:t>
      </w:r>
    </w:p>
    <w:p w:rsidR="00F34B99" w:rsidRPr="00762FA8" w:rsidRDefault="00762FA8" w:rsidP="00762FA8">
      <w:pPr>
        <w:pStyle w:val="affffff4"/>
        <w:framePr w:wrap="around"/>
      </w:pPr>
      <w:r>
        <w:lastRenderedPageBreak/>
        <w:t>_________________________________</w:t>
      </w:r>
    </w:p>
    <w:sectPr w:rsidR="00F34B99" w:rsidRPr="00762FA8" w:rsidSect="00F34B99">
      <w:pgSz w:w="11906" w:h="16838" w:code="9"/>
      <w:pgMar w:top="567" w:right="1134" w:bottom="1134" w:left="1418" w:header="1418" w:footer="1134" w:gutter="0"/>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1821" w:rsidRDefault="001A1821">
      <w:r>
        <w:separator/>
      </w:r>
    </w:p>
  </w:endnote>
  <w:endnote w:type="continuationSeparator" w:id="0">
    <w:p w:rsidR="001A1821" w:rsidRDefault="001A1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52BF" w:rsidRDefault="00C652BF" w:rsidP="00762FA8">
    <w:pPr>
      <w:pStyle w:val="aff7"/>
    </w:pPr>
    <w:r>
      <w:fldChar w:fldCharType="begin"/>
    </w:r>
    <w:r>
      <w:instrText xml:space="preserve"> PAGE  \* MERGEFORMAT </w:instrText>
    </w:r>
    <w:r>
      <w:fldChar w:fldCharType="separate"/>
    </w:r>
    <w:r w:rsidR="0053585F">
      <w:rPr>
        <w:noProof/>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1821" w:rsidRDefault="001A1821">
      <w:r>
        <w:separator/>
      </w:r>
    </w:p>
  </w:footnote>
  <w:footnote w:type="continuationSeparator" w:id="0">
    <w:p w:rsidR="001A1821" w:rsidRDefault="001A18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52BF" w:rsidRDefault="00C652BF" w:rsidP="00F34B99">
    <w:pPr>
      <w:pStyle w:val="aff8"/>
    </w:pPr>
    <w:r>
      <w:t>HG/T XXXXX</w:t>
    </w:r>
    <w:r>
      <w:t>—</w:t>
    </w:r>
    <w: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9102AD"/>
    <w:multiLevelType w:val="multilevel"/>
    <w:tmpl w:val="F230D8C8"/>
    <w:lvl w:ilvl="0">
      <w:start w:val="1"/>
      <w:numFmt w:val="decimal"/>
      <w:lvlRestart w:val="0"/>
      <w:pStyle w:val="a"/>
      <w:suff w:val="nothing"/>
      <w:lvlText w:val="注%1："/>
      <w:lvlJc w:val="left"/>
      <w:pPr>
        <w:ind w:left="811" w:hanging="448"/>
      </w:pPr>
      <w:rPr>
        <w:rFonts w:ascii="黑体" w:eastAsia="黑体" w:hAnsi="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
    <w:nsid w:val="093C6778"/>
    <w:multiLevelType w:val="multilevel"/>
    <w:tmpl w:val="4BD45F30"/>
    <w:lvl w:ilvl="0">
      <w:start w:val="1"/>
      <w:numFmt w:val="decimal"/>
      <w:lvlRestart w:val="0"/>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nsid w:val="0AE367E9"/>
    <w:multiLevelType w:val="multilevel"/>
    <w:tmpl w:val="68FAB4E2"/>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3">
    <w:nsid w:val="0DDE2B46"/>
    <w:multiLevelType w:val="multilevel"/>
    <w:tmpl w:val="30B05DA2"/>
    <w:lvl w:ilvl="0">
      <w:start w:val="1"/>
      <w:numFmt w:val="lowerLetter"/>
      <w:lvlRestart w:val="0"/>
      <w:pStyle w:val="a2"/>
      <w:suff w:val="nothing"/>
      <w:lvlText w:val="%1   "/>
      <w:lvlJc w:val="left"/>
      <w:pPr>
        <w:ind w:left="544" w:hanging="181"/>
      </w:pPr>
      <w:rPr>
        <w:rFonts w:ascii="宋体" w:eastAsia="宋体" w:hAnsi="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4">
    <w:nsid w:val="1DBF583A"/>
    <w:multiLevelType w:val="multilevel"/>
    <w:tmpl w:val="F8D0F384"/>
    <w:lvl w:ilvl="0">
      <w:start w:val="1"/>
      <w:numFmt w:val="decimal"/>
      <w:lvlRestart w:val="0"/>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5">
    <w:nsid w:val="1FC91163"/>
    <w:multiLevelType w:val="multilevel"/>
    <w:tmpl w:val="855EE140"/>
    <w:lvl w:ilvl="0">
      <w:start w:val="1"/>
      <w:numFmt w:val="decimal"/>
      <w:pStyle w:val="a4"/>
      <w:suff w:val="nothing"/>
      <w:lvlText w:val="%1　"/>
      <w:lvlJc w:val="left"/>
      <w:pPr>
        <w:ind w:left="0" w:firstLine="0"/>
      </w:pPr>
      <w:rPr>
        <w:rFonts w:ascii="黑体" w:eastAsia="黑体" w:hAnsi="Times New Roman" w:hint="eastAsia"/>
        <w:b w:val="0"/>
        <w:i w:val="0"/>
        <w:sz w:val="21"/>
        <w:szCs w:val="21"/>
      </w:rPr>
    </w:lvl>
    <w:lvl w:ilvl="1">
      <w:start w:val="1"/>
      <w:numFmt w:val="decimal"/>
      <w:pStyle w:val="a5"/>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6"/>
      <w:suff w:val="nothing"/>
      <w:lvlText w:val="%1.%2.%3　"/>
      <w:lvlJc w:val="left"/>
      <w:pPr>
        <w:ind w:left="0" w:firstLine="0"/>
      </w:pPr>
      <w:rPr>
        <w:rFonts w:ascii="黑体" w:eastAsia="黑体" w:hAnsi="Times New Roman" w:hint="eastAsia"/>
        <w:b w:val="0"/>
        <w:i w:val="0"/>
        <w:sz w:val="21"/>
      </w:rPr>
    </w:lvl>
    <w:lvl w:ilvl="3">
      <w:start w:val="1"/>
      <w:numFmt w:val="decimal"/>
      <w:pStyle w:val="a7"/>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
    <w:nsid w:val="2A8F7113"/>
    <w:multiLevelType w:val="multilevel"/>
    <w:tmpl w:val="76786F08"/>
    <w:lvl w:ilvl="0">
      <w:start w:val="1"/>
      <w:numFmt w:val="upperLetter"/>
      <w:pStyle w:val="aa"/>
      <w:suff w:val="space"/>
      <w:lvlText w:val="%1"/>
      <w:lvlJc w:val="left"/>
      <w:pPr>
        <w:ind w:left="623" w:hanging="425"/>
      </w:pPr>
      <w:rPr>
        <w:rFonts w:hint="eastAsia"/>
      </w:rPr>
    </w:lvl>
    <w:lvl w:ilvl="1">
      <w:start w:val="1"/>
      <w:numFmt w:val="decimal"/>
      <w:pStyle w:val="ab"/>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7">
    <w:nsid w:val="2C5917C3"/>
    <w:multiLevelType w:val="multilevel"/>
    <w:tmpl w:val="C9A69A3E"/>
    <w:lvl w:ilvl="0">
      <w:start w:val="1"/>
      <w:numFmt w:val="none"/>
      <w:pStyle w:val="ac"/>
      <w:suff w:val="nothing"/>
      <w:lvlText w:val="%1——"/>
      <w:lvlJc w:val="left"/>
      <w:pPr>
        <w:ind w:left="833" w:hanging="408"/>
      </w:pPr>
      <w:rPr>
        <w:rFonts w:hint="eastAsia"/>
      </w:rPr>
    </w:lvl>
    <w:lvl w:ilvl="1">
      <w:start w:val="1"/>
      <w:numFmt w:val="bullet"/>
      <w:pStyle w:val="ad"/>
      <w:lvlText w:val=""/>
      <w:lvlJc w:val="left"/>
      <w:pPr>
        <w:tabs>
          <w:tab w:val="num" w:pos="760"/>
        </w:tabs>
        <w:ind w:left="1264" w:hanging="413"/>
      </w:pPr>
      <w:rPr>
        <w:rFonts w:ascii="Symbol" w:hAnsi="Symbol" w:hint="default"/>
        <w:color w:val="auto"/>
      </w:rPr>
    </w:lvl>
    <w:lvl w:ilvl="2">
      <w:start w:val="1"/>
      <w:numFmt w:val="bullet"/>
      <w:pStyle w:val="ae"/>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8">
    <w:nsid w:val="3BF865A3"/>
    <w:multiLevelType w:val="multilevel"/>
    <w:tmpl w:val="15082B34"/>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1"/>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9">
    <w:nsid w:val="3D733618"/>
    <w:multiLevelType w:val="multilevel"/>
    <w:tmpl w:val="193A04F0"/>
    <w:lvl w:ilvl="0">
      <w:start w:val="1"/>
      <w:numFmt w:val="decimal"/>
      <w:pStyle w:val="af"/>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10">
    <w:nsid w:val="44C50F90"/>
    <w:multiLevelType w:val="multilevel"/>
    <w:tmpl w:val="ED0C9B78"/>
    <w:lvl w:ilvl="0">
      <w:start w:val="1"/>
      <w:numFmt w:val="lowerLetter"/>
      <w:pStyle w:val="af0"/>
      <w:lvlText w:val="%1)"/>
      <w:lvlJc w:val="left"/>
      <w:pPr>
        <w:tabs>
          <w:tab w:val="num" w:pos="840"/>
        </w:tabs>
        <w:ind w:left="839" w:hanging="419"/>
      </w:pPr>
      <w:rPr>
        <w:rFonts w:ascii="宋体" w:eastAsia="宋体" w:hint="eastAsia"/>
        <w:b w:val="0"/>
        <w:i w:val="0"/>
        <w:sz w:val="21"/>
        <w:szCs w:val="21"/>
      </w:rPr>
    </w:lvl>
    <w:lvl w:ilvl="1">
      <w:start w:val="1"/>
      <w:numFmt w:val="decimal"/>
      <w:pStyle w:val="af1"/>
      <w:lvlText w:val="%2)"/>
      <w:lvlJc w:val="left"/>
      <w:pPr>
        <w:tabs>
          <w:tab w:val="num" w:pos="1260"/>
        </w:tabs>
        <w:ind w:left="1259" w:hanging="419"/>
      </w:pPr>
      <w:rPr>
        <w:rFonts w:hint="eastAsia"/>
      </w:rPr>
    </w:lvl>
    <w:lvl w:ilvl="2">
      <w:start w:val="1"/>
      <w:numFmt w:val="decimal"/>
      <w:pStyle w:val="af2"/>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1">
    <w:nsid w:val="4B733A5F"/>
    <w:multiLevelType w:val="multilevel"/>
    <w:tmpl w:val="2894FF02"/>
    <w:lvl w:ilvl="0">
      <w:start w:val="1"/>
      <w:numFmt w:val="decimal"/>
      <w:lvlRestart w:val="0"/>
      <w:pStyle w:val="af3"/>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12">
    <w:nsid w:val="4FA945FF"/>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141"/>
        </w:tabs>
        <w:ind w:left="2551" w:hanging="850"/>
      </w:pPr>
    </w:lvl>
    <w:lvl w:ilvl="5">
      <w:start w:val="1"/>
      <w:numFmt w:val="decimal"/>
      <w:lvlText w:val="%1.%2.%3.%4.%5.%6"/>
      <w:lvlJc w:val="left"/>
      <w:pPr>
        <w:tabs>
          <w:tab w:val="num" w:pos="3926"/>
        </w:tabs>
        <w:ind w:left="3260" w:hanging="1134"/>
      </w:pPr>
    </w:lvl>
    <w:lvl w:ilvl="6">
      <w:start w:val="1"/>
      <w:numFmt w:val="decimal"/>
      <w:lvlText w:val="%1.%2.%3.%4.%5.%6.%7"/>
      <w:lvlJc w:val="left"/>
      <w:pPr>
        <w:tabs>
          <w:tab w:val="num" w:pos="4711"/>
        </w:tabs>
        <w:ind w:left="3827" w:hanging="1276"/>
      </w:pPr>
    </w:lvl>
    <w:lvl w:ilvl="7">
      <w:start w:val="1"/>
      <w:numFmt w:val="decimal"/>
      <w:lvlText w:val="%1.%2.%3.%4.%5.%6.%7.%8"/>
      <w:lvlJc w:val="left"/>
      <w:pPr>
        <w:tabs>
          <w:tab w:val="num" w:pos="5496"/>
        </w:tabs>
        <w:ind w:left="4394" w:hanging="1418"/>
      </w:pPr>
    </w:lvl>
    <w:lvl w:ilvl="8">
      <w:start w:val="1"/>
      <w:numFmt w:val="decimal"/>
      <w:lvlText w:val="%1.%2.%3.%4.%5.%6.%7.%8.%9"/>
      <w:lvlJc w:val="left"/>
      <w:pPr>
        <w:tabs>
          <w:tab w:val="num" w:pos="6282"/>
        </w:tabs>
        <w:ind w:left="5102" w:hanging="1700"/>
      </w:pPr>
    </w:lvl>
  </w:abstractNum>
  <w:abstractNum w:abstractNumId="13">
    <w:nsid w:val="557C2AF5"/>
    <w:multiLevelType w:val="multilevel"/>
    <w:tmpl w:val="5AB41562"/>
    <w:lvl w:ilvl="0">
      <w:start w:val="1"/>
      <w:numFmt w:val="decimal"/>
      <w:pStyle w:val="af4"/>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nsid w:val="597950A4"/>
    <w:multiLevelType w:val="multilevel"/>
    <w:tmpl w:val="8E329E24"/>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nsid w:val="5A1A5144"/>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229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791"/>
        </w:tabs>
        <w:ind w:left="3827" w:hanging="1276"/>
      </w:pPr>
    </w:lvl>
    <w:lvl w:ilvl="7">
      <w:start w:val="1"/>
      <w:numFmt w:val="decimal"/>
      <w:lvlText w:val="%1.%2.%3.%4.%5.%6.%7.%8"/>
      <w:lvlJc w:val="left"/>
      <w:pPr>
        <w:tabs>
          <w:tab w:val="num" w:pos="6576"/>
        </w:tabs>
        <w:ind w:left="4394" w:hanging="1418"/>
      </w:pPr>
    </w:lvl>
    <w:lvl w:ilvl="8">
      <w:start w:val="1"/>
      <w:numFmt w:val="decimal"/>
      <w:lvlText w:val="%1.%2.%3.%4.%5.%6.%7.%8.%9"/>
      <w:lvlJc w:val="left"/>
      <w:pPr>
        <w:tabs>
          <w:tab w:val="num" w:pos="7362"/>
        </w:tabs>
        <w:ind w:left="5102" w:hanging="1700"/>
      </w:pPr>
    </w:lvl>
  </w:abstractNum>
  <w:abstractNum w:abstractNumId="16">
    <w:nsid w:val="60B55DC2"/>
    <w:multiLevelType w:val="multilevel"/>
    <w:tmpl w:val="9DCC486E"/>
    <w:lvl w:ilvl="0">
      <w:start w:val="1"/>
      <w:numFmt w:val="upperLetter"/>
      <w:pStyle w:val="af5"/>
      <w:lvlText w:val="%1"/>
      <w:lvlJc w:val="left"/>
      <w:pPr>
        <w:tabs>
          <w:tab w:val="num" w:pos="0"/>
        </w:tabs>
        <w:ind w:left="0" w:hanging="425"/>
      </w:pPr>
      <w:rPr>
        <w:rFonts w:hint="eastAsia"/>
      </w:rPr>
    </w:lvl>
    <w:lvl w:ilvl="1">
      <w:start w:val="1"/>
      <w:numFmt w:val="decimal"/>
      <w:pStyle w:val="af6"/>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17">
    <w:nsid w:val="646260FA"/>
    <w:multiLevelType w:val="multilevel"/>
    <w:tmpl w:val="4F2011E8"/>
    <w:lvl w:ilvl="0">
      <w:start w:val="1"/>
      <w:numFmt w:val="decimal"/>
      <w:pStyle w:val="af7"/>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8">
    <w:nsid w:val="657D3FBC"/>
    <w:multiLevelType w:val="multilevel"/>
    <w:tmpl w:val="95FA0F16"/>
    <w:lvl w:ilvl="0">
      <w:start w:val="1"/>
      <w:numFmt w:val="upperLetter"/>
      <w:pStyle w:val="af8"/>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9"/>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a"/>
      <w:suff w:val="nothing"/>
      <w:lvlText w:val="%1.%2.%3　"/>
      <w:lvlJc w:val="left"/>
      <w:pPr>
        <w:ind w:left="0" w:firstLine="0"/>
      </w:pPr>
      <w:rPr>
        <w:rFonts w:ascii="黑体" w:eastAsia="黑体" w:hAnsi="Times New Roman" w:hint="eastAsia"/>
        <w:b w:val="0"/>
        <w:i w:val="0"/>
        <w:sz w:val="21"/>
      </w:rPr>
    </w:lvl>
    <w:lvl w:ilvl="3">
      <w:start w:val="1"/>
      <w:numFmt w:val="decimal"/>
      <w:pStyle w:val="afb"/>
      <w:suff w:val="nothing"/>
      <w:lvlText w:val="%1.%2.%3.%4　"/>
      <w:lvlJc w:val="left"/>
      <w:pPr>
        <w:ind w:left="0" w:firstLine="0"/>
      </w:pPr>
      <w:rPr>
        <w:rFonts w:ascii="黑体" w:eastAsia="黑体" w:hAnsi="Times New Roman" w:hint="eastAsia"/>
        <w:b w:val="0"/>
        <w:i w:val="0"/>
        <w:sz w:val="21"/>
      </w:rPr>
    </w:lvl>
    <w:lvl w:ilvl="4">
      <w:start w:val="1"/>
      <w:numFmt w:val="decimal"/>
      <w:pStyle w:val="afc"/>
      <w:suff w:val="nothing"/>
      <w:lvlText w:val="%1.%2.%3.%4.%5　"/>
      <w:lvlJc w:val="left"/>
      <w:pPr>
        <w:ind w:left="0" w:firstLine="0"/>
      </w:pPr>
      <w:rPr>
        <w:rFonts w:ascii="黑体" w:eastAsia="黑体" w:hAnsi="Times New Roman" w:hint="eastAsia"/>
        <w:b w:val="0"/>
        <w:i w:val="0"/>
        <w:sz w:val="21"/>
      </w:rPr>
    </w:lvl>
    <w:lvl w:ilvl="5">
      <w:start w:val="1"/>
      <w:numFmt w:val="decimal"/>
      <w:pStyle w:val="afd"/>
      <w:suff w:val="nothing"/>
      <w:lvlText w:val="%1.%2.%3.%4.%5.%6　"/>
      <w:lvlJc w:val="left"/>
      <w:pPr>
        <w:ind w:left="0" w:firstLine="0"/>
      </w:pPr>
      <w:rPr>
        <w:rFonts w:ascii="黑体" w:eastAsia="黑体" w:hAnsi="Times New Roman" w:hint="eastAsia"/>
        <w:b w:val="0"/>
        <w:i w:val="0"/>
        <w:sz w:val="21"/>
      </w:rPr>
    </w:lvl>
    <w:lvl w:ilvl="6">
      <w:start w:val="1"/>
      <w:numFmt w:val="decimal"/>
      <w:pStyle w:val="afe"/>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9">
    <w:nsid w:val="6CEA2025"/>
    <w:multiLevelType w:val="multilevel"/>
    <w:tmpl w:val="4158195E"/>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eastAsia="黑体" w:hAnsi="Times New Roman" w:cs="Times New Roman" w:hint="eastAsia"/>
        <w:b w:val="0"/>
        <w:bCs w:val="0"/>
        <w:i w:val="0"/>
        <w:iCs w:val="0"/>
        <w:caps w:val="0"/>
        <w:smallCaps w:val="0"/>
        <w:strike w:val="0"/>
        <w:dstrike w:val="0"/>
        <w:outline w:val="0"/>
        <w:shadow w:val="0"/>
        <w:emboss w:val="0"/>
        <w:imprint w:val="0"/>
        <w:vanish w:val="0"/>
        <w:spacing w:val="0"/>
        <w:kern w:val="0"/>
        <w:position w:val="0"/>
        <w:sz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nsid w:val="6D6C07CD"/>
    <w:multiLevelType w:val="multilevel"/>
    <w:tmpl w:val="7A408B34"/>
    <w:lvl w:ilvl="0">
      <w:start w:val="1"/>
      <w:numFmt w:val="lowerLetter"/>
      <w:pStyle w:val="aff"/>
      <w:lvlText w:val="%1)"/>
      <w:lvlJc w:val="left"/>
      <w:pPr>
        <w:tabs>
          <w:tab w:val="num" w:pos="839"/>
        </w:tabs>
        <w:ind w:left="839" w:hanging="419"/>
      </w:pPr>
      <w:rPr>
        <w:rFonts w:ascii="宋体" w:eastAsia="宋体" w:hint="eastAsia"/>
        <w:b w:val="0"/>
        <w:i w:val="0"/>
        <w:sz w:val="21"/>
      </w:rPr>
    </w:lvl>
    <w:lvl w:ilvl="1">
      <w:start w:val="1"/>
      <w:numFmt w:val="decimal"/>
      <w:pStyle w:val="aff0"/>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21">
    <w:nsid w:val="6DBF04F4"/>
    <w:multiLevelType w:val="multilevel"/>
    <w:tmpl w:val="5BEC0A32"/>
    <w:lvl w:ilvl="0">
      <w:start w:val="1"/>
      <w:numFmt w:val="none"/>
      <w:pStyle w:val="aff1"/>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2">
    <w:nsid w:val="6DCF71B0"/>
    <w:multiLevelType w:val="multilevel"/>
    <w:tmpl w:val="0F98BD94"/>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nsid w:val="7C3B36B2"/>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229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791"/>
        </w:tabs>
        <w:ind w:left="3827" w:hanging="1276"/>
      </w:pPr>
    </w:lvl>
    <w:lvl w:ilvl="7">
      <w:start w:val="1"/>
      <w:numFmt w:val="decimal"/>
      <w:lvlText w:val="%1.%2.%3.%4.%5.%6.%7.%8"/>
      <w:lvlJc w:val="left"/>
      <w:pPr>
        <w:tabs>
          <w:tab w:val="num" w:pos="6576"/>
        </w:tabs>
        <w:ind w:left="4394" w:hanging="1418"/>
      </w:pPr>
    </w:lvl>
    <w:lvl w:ilvl="8">
      <w:start w:val="1"/>
      <w:numFmt w:val="decimal"/>
      <w:lvlText w:val="%1.%2.%3.%4.%5.%6.%7.%8.%9"/>
      <w:lvlJc w:val="left"/>
      <w:pPr>
        <w:tabs>
          <w:tab w:val="num" w:pos="7362"/>
        </w:tabs>
        <w:ind w:left="5102" w:hanging="1700"/>
      </w:pPr>
    </w:lvl>
  </w:abstractNum>
  <w:num w:numId="1">
    <w:abstractNumId w:val="2"/>
  </w:num>
  <w:num w:numId="2">
    <w:abstractNumId w:val="21"/>
  </w:num>
  <w:num w:numId="3">
    <w:abstractNumId w:val="0"/>
  </w:num>
  <w:num w:numId="4">
    <w:abstractNumId w:val="7"/>
  </w:num>
  <w:num w:numId="5">
    <w:abstractNumId w:val="4"/>
  </w:num>
  <w:num w:numId="6">
    <w:abstractNumId w:val="11"/>
  </w:num>
  <w:num w:numId="7">
    <w:abstractNumId w:val="16"/>
  </w:num>
  <w:num w:numId="8">
    <w:abstractNumId w:val="6"/>
  </w:num>
  <w:num w:numId="9">
    <w:abstractNumId w:val="18"/>
  </w:num>
  <w:num w:numId="10">
    <w:abstractNumId w:val="20"/>
  </w:num>
  <w:num w:numId="11">
    <w:abstractNumId w:val="1"/>
  </w:num>
  <w:num w:numId="12">
    <w:abstractNumId w:val="9"/>
  </w:num>
  <w:num w:numId="13">
    <w:abstractNumId w:val="3"/>
  </w:num>
  <w:num w:numId="14">
    <w:abstractNumId w:val="19"/>
  </w:num>
  <w:num w:numId="15">
    <w:abstractNumId w:val="17"/>
  </w:num>
  <w:num w:numId="16">
    <w:abstractNumId w:val="13"/>
  </w:num>
  <w:num w:numId="17">
    <w:abstractNumId w:val="10"/>
  </w:num>
  <w:num w:numId="18">
    <w:abstractNumId w:val="12"/>
  </w:num>
  <w:num w:numId="19">
    <w:abstractNumId w:val="8"/>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5"/>
  </w:num>
  <w:num w:numId="32">
    <w:abstractNumId w:val="23"/>
  </w:num>
  <w:num w:numId="33">
    <w:abstractNumId w:val="15"/>
  </w:num>
  <w:num w:numId="34">
    <w:abstractNumId w:val="22"/>
  </w:num>
  <w:num w:numId="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Full" w:cryptAlgorithmClass="hash" w:cryptAlgorithmType="typeAny" w:cryptAlgorithmSid="4" w:cryptSpinCount="50000" w:hash="BMclQP+7OdsCH9Mmz48mM6wOlbQ=" w:salt="v2Esc1e8qOlSGLw8sTzo+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35925"/>
    <w:rsid w:val="00000244"/>
    <w:rsid w:val="0000185F"/>
    <w:rsid w:val="0000586F"/>
    <w:rsid w:val="00011584"/>
    <w:rsid w:val="00013D86"/>
    <w:rsid w:val="00013E02"/>
    <w:rsid w:val="0002143C"/>
    <w:rsid w:val="00025A65"/>
    <w:rsid w:val="00026C31"/>
    <w:rsid w:val="00027280"/>
    <w:rsid w:val="000320A7"/>
    <w:rsid w:val="00035925"/>
    <w:rsid w:val="00051EA2"/>
    <w:rsid w:val="00052937"/>
    <w:rsid w:val="00056E27"/>
    <w:rsid w:val="00067CDF"/>
    <w:rsid w:val="00074FBE"/>
    <w:rsid w:val="00083A09"/>
    <w:rsid w:val="0009005E"/>
    <w:rsid w:val="00092857"/>
    <w:rsid w:val="000A20A9"/>
    <w:rsid w:val="000A48B1"/>
    <w:rsid w:val="000B3143"/>
    <w:rsid w:val="000C4257"/>
    <w:rsid w:val="000C6B05"/>
    <w:rsid w:val="000C6DD6"/>
    <w:rsid w:val="000C73D4"/>
    <w:rsid w:val="000D3D4C"/>
    <w:rsid w:val="000D4F51"/>
    <w:rsid w:val="000D718B"/>
    <w:rsid w:val="000E0C46"/>
    <w:rsid w:val="000F030C"/>
    <w:rsid w:val="000F129C"/>
    <w:rsid w:val="001056DE"/>
    <w:rsid w:val="001124C0"/>
    <w:rsid w:val="00115DCB"/>
    <w:rsid w:val="0013175F"/>
    <w:rsid w:val="00133ADD"/>
    <w:rsid w:val="00140B43"/>
    <w:rsid w:val="001512B4"/>
    <w:rsid w:val="001620A5"/>
    <w:rsid w:val="00164E53"/>
    <w:rsid w:val="0016699D"/>
    <w:rsid w:val="001716F9"/>
    <w:rsid w:val="00175159"/>
    <w:rsid w:val="00176208"/>
    <w:rsid w:val="0018211B"/>
    <w:rsid w:val="00182D35"/>
    <w:rsid w:val="00183FEF"/>
    <w:rsid w:val="001840D3"/>
    <w:rsid w:val="001900F8"/>
    <w:rsid w:val="00191258"/>
    <w:rsid w:val="00192680"/>
    <w:rsid w:val="00193037"/>
    <w:rsid w:val="00193A2C"/>
    <w:rsid w:val="001A1821"/>
    <w:rsid w:val="001A288E"/>
    <w:rsid w:val="001B6DC2"/>
    <w:rsid w:val="001C149C"/>
    <w:rsid w:val="001C21AC"/>
    <w:rsid w:val="001C47BA"/>
    <w:rsid w:val="001C59EA"/>
    <w:rsid w:val="001D406C"/>
    <w:rsid w:val="001D41EE"/>
    <w:rsid w:val="001E0380"/>
    <w:rsid w:val="001E13B1"/>
    <w:rsid w:val="001F3A19"/>
    <w:rsid w:val="00234467"/>
    <w:rsid w:val="00237D8D"/>
    <w:rsid w:val="00240DBB"/>
    <w:rsid w:val="00241DA2"/>
    <w:rsid w:val="00247FEE"/>
    <w:rsid w:val="00250E7D"/>
    <w:rsid w:val="002565D5"/>
    <w:rsid w:val="002622C0"/>
    <w:rsid w:val="002778AE"/>
    <w:rsid w:val="0028269A"/>
    <w:rsid w:val="00283590"/>
    <w:rsid w:val="00286973"/>
    <w:rsid w:val="00294E70"/>
    <w:rsid w:val="002A1924"/>
    <w:rsid w:val="002A7420"/>
    <w:rsid w:val="002B0F12"/>
    <w:rsid w:val="002B1308"/>
    <w:rsid w:val="002B4554"/>
    <w:rsid w:val="002C72D8"/>
    <w:rsid w:val="002D11FA"/>
    <w:rsid w:val="002E0DDF"/>
    <w:rsid w:val="002E2906"/>
    <w:rsid w:val="002E5635"/>
    <w:rsid w:val="002E64C3"/>
    <w:rsid w:val="002E6A2C"/>
    <w:rsid w:val="002F1D8C"/>
    <w:rsid w:val="002F21DA"/>
    <w:rsid w:val="00301F39"/>
    <w:rsid w:val="003045FA"/>
    <w:rsid w:val="00325926"/>
    <w:rsid w:val="00327A8A"/>
    <w:rsid w:val="003329D2"/>
    <w:rsid w:val="00336610"/>
    <w:rsid w:val="00343F73"/>
    <w:rsid w:val="00345060"/>
    <w:rsid w:val="0035323B"/>
    <w:rsid w:val="003609D2"/>
    <w:rsid w:val="00363F22"/>
    <w:rsid w:val="00365E37"/>
    <w:rsid w:val="00375564"/>
    <w:rsid w:val="00383191"/>
    <w:rsid w:val="00386DED"/>
    <w:rsid w:val="003912E7"/>
    <w:rsid w:val="00393947"/>
    <w:rsid w:val="003A2275"/>
    <w:rsid w:val="003A6A4F"/>
    <w:rsid w:val="003A7088"/>
    <w:rsid w:val="003B00DF"/>
    <w:rsid w:val="003B1275"/>
    <w:rsid w:val="003B1778"/>
    <w:rsid w:val="003C11CB"/>
    <w:rsid w:val="003C4138"/>
    <w:rsid w:val="003C75F3"/>
    <w:rsid w:val="003C78A3"/>
    <w:rsid w:val="003E1867"/>
    <w:rsid w:val="003E306A"/>
    <w:rsid w:val="003E5729"/>
    <w:rsid w:val="003F4EE0"/>
    <w:rsid w:val="00402153"/>
    <w:rsid w:val="00402FC1"/>
    <w:rsid w:val="00404E99"/>
    <w:rsid w:val="00425082"/>
    <w:rsid w:val="00425793"/>
    <w:rsid w:val="00431DEB"/>
    <w:rsid w:val="00446B29"/>
    <w:rsid w:val="00453F9A"/>
    <w:rsid w:val="00471E91"/>
    <w:rsid w:val="00474675"/>
    <w:rsid w:val="0047470C"/>
    <w:rsid w:val="0048524B"/>
    <w:rsid w:val="004967D7"/>
    <w:rsid w:val="004A35F9"/>
    <w:rsid w:val="004B24C1"/>
    <w:rsid w:val="004C292F"/>
    <w:rsid w:val="004C7C5D"/>
    <w:rsid w:val="004F2490"/>
    <w:rsid w:val="00502268"/>
    <w:rsid w:val="00510280"/>
    <w:rsid w:val="00512732"/>
    <w:rsid w:val="00513D73"/>
    <w:rsid w:val="00514A43"/>
    <w:rsid w:val="005174E5"/>
    <w:rsid w:val="00522393"/>
    <w:rsid w:val="00522620"/>
    <w:rsid w:val="005236C8"/>
    <w:rsid w:val="00525656"/>
    <w:rsid w:val="00534C02"/>
    <w:rsid w:val="0053585F"/>
    <w:rsid w:val="0054264B"/>
    <w:rsid w:val="00543786"/>
    <w:rsid w:val="0054759C"/>
    <w:rsid w:val="00550B10"/>
    <w:rsid w:val="00550CEF"/>
    <w:rsid w:val="005533D7"/>
    <w:rsid w:val="005625C1"/>
    <w:rsid w:val="0056323E"/>
    <w:rsid w:val="005703DE"/>
    <w:rsid w:val="00583AED"/>
    <w:rsid w:val="0058464E"/>
    <w:rsid w:val="005846B1"/>
    <w:rsid w:val="005979D3"/>
    <w:rsid w:val="005A01CB"/>
    <w:rsid w:val="005A41C9"/>
    <w:rsid w:val="005A58FF"/>
    <w:rsid w:val="005A5EAF"/>
    <w:rsid w:val="005A64C0"/>
    <w:rsid w:val="005B3C11"/>
    <w:rsid w:val="005B50D4"/>
    <w:rsid w:val="005C032E"/>
    <w:rsid w:val="005C1C28"/>
    <w:rsid w:val="005C5620"/>
    <w:rsid w:val="005C6DB5"/>
    <w:rsid w:val="005E19E7"/>
    <w:rsid w:val="005F14E7"/>
    <w:rsid w:val="00614AC9"/>
    <w:rsid w:val="0061716C"/>
    <w:rsid w:val="006243A1"/>
    <w:rsid w:val="00632E56"/>
    <w:rsid w:val="00635CBA"/>
    <w:rsid w:val="0064338B"/>
    <w:rsid w:val="006448FB"/>
    <w:rsid w:val="00646542"/>
    <w:rsid w:val="006504F4"/>
    <w:rsid w:val="00651FEA"/>
    <w:rsid w:val="006529B2"/>
    <w:rsid w:val="00654BC9"/>
    <w:rsid w:val="006552FD"/>
    <w:rsid w:val="006605AC"/>
    <w:rsid w:val="00663AF3"/>
    <w:rsid w:val="006646D1"/>
    <w:rsid w:val="00666B6C"/>
    <w:rsid w:val="00675C9B"/>
    <w:rsid w:val="00682682"/>
    <w:rsid w:val="00682702"/>
    <w:rsid w:val="00692368"/>
    <w:rsid w:val="006A2EBC"/>
    <w:rsid w:val="006A5EA0"/>
    <w:rsid w:val="006A783B"/>
    <w:rsid w:val="006A7B33"/>
    <w:rsid w:val="006B4E13"/>
    <w:rsid w:val="006B75DD"/>
    <w:rsid w:val="006C67E0"/>
    <w:rsid w:val="006C7ABA"/>
    <w:rsid w:val="006D0D60"/>
    <w:rsid w:val="006D1122"/>
    <w:rsid w:val="006D3C00"/>
    <w:rsid w:val="006D3D5B"/>
    <w:rsid w:val="006E3675"/>
    <w:rsid w:val="006E4A7F"/>
    <w:rsid w:val="006E58EC"/>
    <w:rsid w:val="006E6B07"/>
    <w:rsid w:val="00704DF6"/>
    <w:rsid w:val="0070604D"/>
    <w:rsid w:val="0070651C"/>
    <w:rsid w:val="007132A3"/>
    <w:rsid w:val="00716421"/>
    <w:rsid w:val="00724EFB"/>
    <w:rsid w:val="007419C3"/>
    <w:rsid w:val="007467A7"/>
    <w:rsid w:val="007469DD"/>
    <w:rsid w:val="0074741B"/>
    <w:rsid w:val="0074759E"/>
    <w:rsid w:val="007478EA"/>
    <w:rsid w:val="0075415C"/>
    <w:rsid w:val="00761A24"/>
    <w:rsid w:val="00762FA8"/>
    <w:rsid w:val="00763502"/>
    <w:rsid w:val="00776BE7"/>
    <w:rsid w:val="007913AB"/>
    <w:rsid w:val="007914F7"/>
    <w:rsid w:val="007B1625"/>
    <w:rsid w:val="007B706E"/>
    <w:rsid w:val="007B71EB"/>
    <w:rsid w:val="007B7958"/>
    <w:rsid w:val="007C41AD"/>
    <w:rsid w:val="007C6205"/>
    <w:rsid w:val="007C686A"/>
    <w:rsid w:val="007C728E"/>
    <w:rsid w:val="007D2C53"/>
    <w:rsid w:val="007D3D60"/>
    <w:rsid w:val="007E1980"/>
    <w:rsid w:val="007E4B76"/>
    <w:rsid w:val="007E5EA8"/>
    <w:rsid w:val="007F0CF1"/>
    <w:rsid w:val="007F12A5"/>
    <w:rsid w:val="007F4CF1"/>
    <w:rsid w:val="007F758D"/>
    <w:rsid w:val="007F7D52"/>
    <w:rsid w:val="0080654C"/>
    <w:rsid w:val="008071C6"/>
    <w:rsid w:val="00815E4A"/>
    <w:rsid w:val="00817A00"/>
    <w:rsid w:val="008344C4"/>
    <w:rsid w:val="00835DB3"/>
    <w:rsid w:val="0083617B"/>
    <w:rsid w:val="008371BD"/>
    <w:rsid w:val="008504A8"/>
    <w:rsid w:val="00850E43"/>
    <w:rsid w:val="0085282E"/>
    <w:rsid w:val="0087198C"/>
    <w:rsid w:val="00872C1F"/>
    <w:rsid w:val="00873B42"/>
    <w:rsid w:val="00881793"/>
    <w:rsid w:val="008856D8"/>
    <w:rsid w:val="00892E82"/>
    <w:rsid w:val="008B09EF"/>
    <w:rsid w:val="008C1670"/>
    <w:rsid w:val="008C1B58"/>
    <w:rsid w:val="008C39AE"/>
    <w:rsid w:val="008C590D"/>
    <w:rsid w:val="008E031B"/>
    <w:rsid w:val="008E176B"/>
    <w:rsid w:val="008E7029"/>
    <w:rsid w:val="008E7EF6"/>
    <w:rsid w:val="008F1F98"/>
    <w:rsid w:val="008F6758"/>
    <w:rsid w:val="009040DD"/>
    <w:rsid w:val="00905B47"/>
    <w:rsid w:val="0091331C"/>
    <w:rsid w:val="009279DE"/>
    <w:rsid w:val="00930116"/>
    <w:rsid w:val="009320EA"/>
    <w:rsid w:val="00933C54"/>
    <w:rsid w:val="0094212C"/>
    <w:rsid w:val="0094476E"/>
    <w:rsid w:val="0095108D"/>
    <w:rsid w:val="00954689"/>
    <w:rsid w:val="009617C9"/>
    <w:rsid w:val="00961C93"/>
    <w:rsid w:val="00965324"/>
    <w:rsid w:val="0097091E"/>
    <w:rsid w:val="00975880"/>
    <w:rsid w:val="009760D3"/>
    <w:rsid w:val="00977132"/>
    <w:rsid w:val="00981A4B"/>
    <w:rsid w:val="00982501"/>
    <w:rsid w:val="009866EA"/>
    <w:rsid w:val="009877D3"/>
    <w:rsid w:val="00994E8F"/>
    <w:rsid w:val="009951DC"/>
    <w:rsid w:val="009959BB"/>
    <w:rsid w:val="00997158"/>
    <w:rsid w:val="009A3A7C"/>
    <w:rsid w:val="009A3F1F"/>
    <w:rsid w:val="009B2ADB"/>
    <w:rsid w:val="009B603A"/>
    <w:rsid w:val="009C2D0E"/>
    <w:rsid w:val="009C3DAC"/>
    <w:rsid w:val="009C42E0"/>
    <w:rsid w:val="009C7C68"/>
    <w:rsid w:val="009D0993"/>
    <w:rsid w:val="009D5362"/>
    <w:rsid w:val="009E0786"/>
    <w:rsid w:val="009E1415"/>
    <w:rsid w:val="009E6116"/>
    <w:rsid w:val="009F341A"/>
    <w:rsid w:val="00A02E43"/>
    <w:rsid w:val="00A065F9"/>
    <w:rsid w:val="00A07F34"/>
    <w:rsid w:val="00A22154"/>
    <w:rsid w:val="00A25C38"/>
    <w:rsid w:val="00A33EBA"/>
    <w:rsid w:val="00A36BBE"/>
    <w:rsid w:val="00A4307A"/>
    <w:rsid w:val="00A47EBB"/>
    <w:rsid w:val="00A51CDD"/>
    <w:rsid w:val="00A6730D"/>
    <w:rsid w:val="00A712EB"/>
    <w:rsid w:val="00A71625"/>
    <w:rsid w:val="00A71B9B"/>
    <w:rsid w:val="00A751C7"/>
    <w:rsid w:val="00A87844"/>
    <w:rsid w:val="00A969C0"/>
    <w:rsid w:val="00AA038C"/>
    <w:rsid w:val="00AA7A09"/>
    <w:rsid w:val="00AB3B50"/>
    <w:rsid w:val="00AC05B1"/>
    <w:rsid w:val="00AD356C"/>
    <w:rsid w:val="00AE13AB"/>
    <w:rsid w:val="00AE2914"/>
    <w:rsid w:val="00AE6D15"/>
    <w:rsid w:val="00B04182"/>
    <w:rsid w:val="00B07AE3"/>
    <w:rsid w:val="00B11430"/>
    <w:rsid w:val="00B1287F"/>
    <w:rsid w:val="00B353EB"/>
    <w:rsid w:val="00B439C4"/>
    <w:rsid w:val="00B4535E"/>
    <w:rsid w:val="00B52A8C"/>
    <w:rsid w:val="00B61DB8"/>
    <w:rsid w:val="00B636A8"/>
    <w:rsid w:val="00B665C6"/>
    <w:rsid w:val="00B805AF"/>
    <w:rsid w:val="00B84F29"/>
    <w:rsid w:val="00B869EC"/>
    <w:rsid w:val="00B9397A"/>
    <w:rsid w:val="00B9633D"/>
    <w:rsid w:val="00B96D0C"/>
    <w:rsid w:val="00B971BC"/>
    <w:rsid w:val="00BA2EBE"/>
    <w:rsid w:val="00BB0F28"/>
    <w:rsid w:val="00BB458A"/>
    <w:rsid w:val="00BB6552"/>
    <w:rsid w:val="00BB7833"/>
    <w:rsid w:val="00BD00D3"/>
    <w:rsid w:val="00BD1659"/>
    <w:rsid w:val="00BD1E94"/>
    <w:rsid w:val="00BD3AA9"/>
    <w:rsid w:val="00BD4A18"/>
    <w:rsid w:val="00BD6DB2"/>
    <w:rsid w:val="00BE11CF"/>
    <w:rsid w:val="00BE21AB"/>
    <w:rsid w:val="00BE2E7C"/>
    <w:rsid w:val="00BE55CB"/>
    <w:rsid w:val="00BF617A"/>
    <w:rsid w:val="00C0379D"/>
    <w:rsid w:val="00C03931"/>
    <w:rsid w:val="00C05FE3"/>
    <w:rsid w:val="00C115BF"/>
    <w:rsid w:val="00C13C3E"/>
    <w:rsid w:val="00C2136D"/>
    <w:rsid w:val="00C214EE"/>
    <w:rsid w:val="00C2314B"/>
    <w:rsid w:val="00C24971"/>
    <w:rsid w:val="00C26BE5"/>
    <w:rsid w:val="00C26E4D"/>
    <w:rsid w:val="00C27909"/>
    <w:rsid w:val="00C27B03"/>
    <w:rsid w:val="00C314E1"/>
    <w:rsid w:val="00C34397"/>
    <w:rsid w:val="00C4095D"/>
    <w:rsid w:val="00C601D2"/>
    <w:rsid w:val="00C652BF"/>
    <w:rsid w:val="00C65BCC"/>
    <w:rsid w:val="00C66970"/>
    <w:rsid w:val="00C8691C"/>
    <w:rsid w:val="00C91EB2"/>
    <w:rsid w:val="00CA168A"/>
    <w:rsid w:val="00CA357E"/>
    <w:rsid w:val="00CA44F9"/>
    <w:rsid w:val="00CA4A69"/>
    <w:rsid w:val="00CC2BFF"/>
    <w:rsid w:val="00CC3E0C"/>
    <w:rsid w:val="00CC58D3"/>
    <w:rsid w:val="00CC784D"/>
    <w:rsid w:val="00CE568A"/>
    <w:rsid w:val="00CF63B8"/>
    <w:rsid w:val="00D0337B"/>
    <w:rsid w:val="00D079B2"/>
    <w:rsid w:val="00D114E9"/>
    <w:rsid w:val="00D34E8D"/>
    <w:rsid w:val="00D429C6"/>
    <w:rsid w:val="00D47748"/>
    <w:rsid w:val="00D54CC3"/>
    <w:rsid w:val="00D6041A"/>
    <w:rsid w:val="00D633EB"/>
    <w:rsid w:val="00D82FF7"/>
    <w:rsid w:val="00D847FE"/>
    <w:rsid w:val="00D90F57"/>
    <w:rsid w:val="00D964EA"/>
    <w:rsid w:val="00D966D0"/>
    <w:rsid w:val="00DA0C59"/>
    <w:rsid w:val="00DA3991"/>
    <w:rsid w:val="00DB69F9"/>
    <w:rsid w:val="00DB7E6C"/>
    <w:rsid w:val="00DD5A29"/>
    <w:rsid w:val="00DD5D9D"/>
    <w:rsid w:val="00DE1A62"/>
    <w:rsid w:val="00DE35CB"/>
    <w:rsid w:val="00DE506A"/>
    <w:rsid w:val="00DF21E9"/>
    <w:rsid w:val="00E00F14"/>
    <w:rsid w:val="00E06386"/>
    <w:rsid w:val="00E24EB4"/>
    <w:rsid w:val="00E320ED"/>
    <w:rsid w:val="00E33AFB"/>
    <w:rsid w:val="00E34218"/>
    <w:rsid w:val="00E46282"/>
    <w:rsid w:val="00E5216E"/>
    <w:rsid w:val="00E82344"/>
    <w:rsid w:val="00E84C82"/>
    <w:rsid w:val="00E84D64"/>
    <w:rsid w:val="00E87408"/>
    <w:rsid w:val="00E914C4"/>
    <w:rsid w:val="00E934F5"/>
    <w:rsid w:val="00E96961"/>
    <w:rsid w:val="00EA72EC"/>
    <w:rsid w:val="00EB11CB"/>
    <w:rsid w:val="00EB275A"/>
    <w:rsid w:val="00EB5AE5"/>
    <w:rsid w:val="00EB5B12"/>
    <w:rsid w:val="00EB786A"/>
    <w:rsid w:val="00EC1578"/>
    <w:rsid w:val="00EC1C72"/>
    <w:rsid w:val="00EC3CC9"/>
    <w:rsid w:val="00EC680A"/>
    <w:rsid w:val="00EE2BED"/>
    <w:rsid w:val="00EE374B"/>
    <w:rsid w:val="00EF5EBC"/>
    <w:rsid w:val="00F11BB5"/>
    <w:rsid w:val="00F1417B"/>
    <w:rsid w:val="00F34B99"/>
    <w:rsid w:val="00F40B8B"/>
    <w:rsid w:val="00F44450"/>
    <w:rsid w:val="00F52DAB"/>
    <w:rsid w:val="00F543F0"/>
    <w:rsid w:val="00F569A2"/>
    <w:rsid w:val="00F81D29"/>
    <w:rsid w:val="00F91C4D"/>
    <w:rsid w:val="00F92FD9"/>
    <w:rsid w:val="00FA0F0D"/>
    <w:rsid w:val="00FA6684"/>
    <w:rsid w:val="00FA731E"/>
    <w:rsid w:val="00FB2B38"/>
    <w:rsid w:val="00FB773B"/>
    <w:rsid w:val="00FC6358"/>
    <w:rsid w:val="00FD320D"/>
    <w:rsid w:val="00FE23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5:docId w15:val="{6AEEA31D-F08E-434B-ACF3-98E0A02C1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2">
    <w:name w:val="Normal"/>
    <w:qFormat/>
    <w:rsid w:val="00035925"/>
    <w:pPr>
      <w:widowControl w:val="0"/>
      <w:jc w:val="both"/>
    </w:pPr>
    <w:rPr>
      <w:kern w:val="2"/>
      <w:sz w:val="21"/>
      <w:szCs w:val="24"/>
    </w:rPr>
  </w:style>
  <w:style w:type="character" w:default="1" w:styleId="aff3">
    <w:name w:val="Default Paragraph Font"/>
    <w:uiPriority w:val="1"/>
    <w:semiHidden/>
    <w:unhideWhenUsed/>
  </w:style>
  <w:style w:type="table" w:default="1" w:styleId="aff4">
    <w:name w:val="Normal Table"/>
    <w:uiPriority w:val="99"/>
    <w:semiHidden/>
    <w:unhideWhenUsed/>
    <w:tblPr>
      <w:tblInd w:w="0" w:type="dxa"/>
      <w:tblCellMar>
        <w:top w:w="0" w:type="dxa"/>
        <w:left w:w="108" w:type="dxa"/>
        <w:bottom w:w="0" w:type="dxa"/>
        <w:right w:w="108" w:type="dxa"/>
      </w:tblCellMar>
    </w:tblPr>
  </w:style>
  <w:style w:type="numbering" w:default="1" w:styleId="aff5">
    <w:name w:val="No List"/>
    <w:uiPriority w:val="99"/>
    <w:semiHidden/>
    <w:unhideWhenUsed/>
  </w:style>
  <w:style w:type="paragraph" w:customStyle="1" w:styleId="aff6">
    <w:name w:val="段"/>
    <w:link w:val="Char"/>
    <w:rsid w:val="00035925"/>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link w:val="aff6"/>
    <w:rsid w:val="00035925"/>
    <w:rPr>
      <w:rFonts w:ascii="宋体"/>
      <w:noProof/>
      <w:sz w:val="21"/>
      <w:lang w:val="en-US" w:eastAsia="zh-CN" w:bidi="ar-SA"/>
    </w:rPr>
  </w:style>
  <w:style w:type="paragraph" w:customStyle="1" w:styleId="a5">
    <w:name w:val="一级条标题"/>
    <w:next w:val="aff6"/>
    <w:rsid w:val="001C149C"/>
    <w:pPr>
      <w:numPr>
        <w:ilvl w:val="1"/>
        <w:numId w:val="31"/>
      </w:numPr>
      <w:spacing w:beforeLines="50" w:afterLines="50"/>
      <w:outlineLvl w:val="2"/>
    </w:pPr>
    <w:rPr>
      <w:rFonts w:ascii="黑体" w:eastAsia="黑体"/>
      <w:sz w:val="21"/>
      <w:szCs w:val="21"/>
    </w:rPr>
  </w:style>
  <w:style w:type="paragraph" w:customStyle="1" w:styleId="aff7">
    <w:name w:val="标准书脚_奇数页"/>
    <w:rsid w:val="000A48B1"/>
    <w:pPr>
      <w:spacing w:before="120"/>
      <w:ind w:right="198"/>
      <w:jc w:val="right"/>
    </w:pPr>
    <w:rPr>
      <w:rFonts w:ascii="宋体"/>
      <w:sz w:val="18"/>
      <w:szCs w:val="18"/>
    </w:rPr>
  </w:style>
  <w:style w:type="paragraph" w:customStyle="1" w:styleId="aff8">
    <w:name w:val="标准书眉_奇数页"/>
    <w:next w:val="aff2"/>
    <w:rsid w:val="0074741B"/>
    <w:pPr>
      <w:tabs>
        <w:tab w:val="center" w:pos="4154"/>
        <w:tab w:val="right" w:pos="8306"/>
      </w:tabs>
      <w:spacing w:after="220"/>
      <w:jc w:val="right"/>
    </w:pPr>
    <w:rPr>
      <w:rFonts w:ascii="黑体" w:eastAsia="黑体"/>
      <w:noProof/>
      <w:sz w:val="21"/>
      <w:szCs w:val="21"/>
    </w:rPr>
  </w:style>
  <w:style w:type="paragraph" w:customStyle="1" w:styleId="a4">
    <w:name w:val="章标题"/>
    <w:next w:val="aff6"/>
    <w:rsid w:val="001C149C"/>
    <w:pPr>
      <w:numPr>
        <w:numId w:val="31"/>
      </w:numPr>
      <w:spacing w:beforeLines="100" w:afterLines="100"/>
      <w:jc w:val="both"/>
      <w:outlineLvl w:val="1"/>
    </w:pPr>
    <w:rPr>
      <w:rFonts w:ascii="黑体" w:eastAsia="黑体"/>
      <w:sz w:val="21"/>
    </w:rPr>
  </w:style>
  <w:style w:type="paragraph" w:customStyle="1" w:styleId="a6">
    <w:name w:val="二级条标题"/>
    <w:basedOn w:val="a5"/>
    <w:next w:val="aff6"/>
    <w:rsid w:val="001C149C"/>
    <w:pPr>
      <w:numPr>
        <w:ilvl w:val="2"/>
      </w:numPr>
      <w:spacing w:before="50" w:after="50"/>
      <w:outlineLvl w:val="3"/>
    </w:pPr>
  </w:style>
  <w:style w:type="paragraph" w:customStyle="1" w:styleId="2">
    <w:name w:val="封面标准号2"/>
    <w:rsid w:val="009C42E0"/>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c">
    <w:name w:val="列项——（一级）"/>
    <w:rsid w:val="00BE55CB"/>
    <w:pPr>
      <w:widowControl w:val="0"/>
      <w:numPr>
        <w:numId w:val="4"/>
      </w:numPr>
      <w:jc w:val="both"/>
    </w:pPr>
    <w:rPr>
      <w:rFonts w:ascii="宋体"/>
      <w:sz w:val="21"/>
    </w:rPr>
  </w:style>
  <w:style w:type="paragraph" w:customStyle="1" w:styleId="ad">
    <w:name w:val="列项●（二级）"/>
    <w:rsid w:val="00BE55CB"/>
    <w:pPr>
      <w:numPr>
        <w:ilvl w:val="1"/>
        <w:numId w:val="4"/>
      </w:numPr>
      <w:tabs>
        <w:tab w:val="left" w:pos="840"/>
      </w:tabs>
      <w:jc w:val="both"/>
    </w:pPr>
    <w:rPr>
      <w:rFonts w:ascii="宋体"/>
      <w:sz w:val="21"/>
    </w:rPr>
  </w:style>
  <w:style w:type="paragraph" w:customStyle="1" w:styleId="aff9">
    <w:name w:val="目次、标准名称标题"/>
    <w:basedOn w:val="aff2"/>
    <w:next w:val="aff6"/>
    <w:rsid w:val="0003592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7">
    <w:name w:val="三级条标题"/>
    <w:basedOn w:val="a6"/>
    <w:next w:val="aff6"/>
    <w:link w:val="Char0"/>
    <w:rsid w:val="001C149C"/>
    <w:pPr>
      <w:numPr>
        <w:ilvl w:val="3"/>
      </w:numPr>
      <w:outlineLvl w:val="4"/>
    </w:pPr>
  </w:style>
  <w:style w:type="paragraph" w:customStyle="1" w:styleId="a1">
    <w:name w:val="示例"/>
    <w:next w:val="affa"/>
    <w:rsid w:val="005A5EAF"/>
    <w:pPr>
      <w:widowControl w:val="0"/>
      <w:numPr>
        <w:numId w:val="1"/>
      </w:numPr>
      <w:jc w:val="both"/>
    </w:pPr>
    <w:rPr>
      <w:rFonts w:ascii="宋体"/>
      <w:sz w:val="18"/>
      <w:szCs w:val="18"/>
    </w:rPr>
  </w:style>
  <w:style w:type="paragraph" w:customStyle="1" w:styleId="af1">
    <w:name w:val="数字编号列项（二级）"/>
    <w:rsid w:val="003E5729"/>
    <w:pPr>
      <w:numPr>
        <w:ilvl w:val="1"/>
        <w:numId w:val="17"/>
      </w:numPr>
      <w:jc w:val="both"/>
    </w:pPr>
    <w:rPr>
      <w:rFonts w:ascii="宋体"/>
      <w:sz w:val="21"/>
    </w:rPr>
  </w:style>
  <w:style w:type="paragraph" w:customStyle="1" w:styleId="a8">
    <w:name w:val="四级条标题"/>
    <w:basedOn w:val="a7"/>
    <w:next w:val="aff6"/>
    <w:rsid w:val="001C149C"/>
    <w:pPr>
      <w:numPr>
        <w:ilvl w:val="4"/>
      </w:numPr>
      <w:outlineLvl w:val="5"/>
    </w:pPr>
  </w:style>
  <w:style w:type="paragraph" w:customStyle="1" w:styleId="a9">
    <w:name w:val="五级条标题"/>
    <w:basedOn w:val="a8"/>
    <w:next w:val="aff6"/>
    <w:rsid w:val="001C149C"/>
    <w:pPr>
      <w:numPr>
        <w:ilvl w:val="5"/>
      </w:numPr>
      <w:outlineLvl w:val="6"/>
    </w:pPr>
  </w:style>
  <w:style w:type="paragraph" w:styleId="affb">
    <w:name w:val="footer"/>
    <w:basedOn w:val="aff2"/>
    <w:rsid w:val="00294E70"/>
    <w:pPr>
      <w:snapToGrid w:val="0"/>
      <w:ind w:rightChars="100" w:right="210"/>
      <w:jc w:val="right"/>
    </w:pPr>
    <w:rPr>
      <w:sz w:val="18"/>
      <w:szCs w:val="18"/>
    </w:rPr>
  </w:style>
  <w:style w:type="paragraph" w:styleId="affc">
    <w:name w:val="header"/>
    <w:basedOn w:val="aff2"/>
    <w:rsid w:val="00930116"/>
    <w:pPr>
      <w:snapToGrid w:val="0"/>
      <w:jc w:val="left"/>
    </w:pPr>
    <w:rPr>
      <w:sz w:val="18"/>
      <w:szCs w:val="18"/>
    </w:rPr>
  </w:style>
  <w:style w:type="paragraph" w:customStyle="1" w:styleId="aff1">
    <w:name w:val="注："/>
    <w:next w:val="aff6"/>
    <w:rsid w:val="000D718B"/>
    <w:pPr>
      <w:widowControl w:val="0"/>
      <w:numPr>
        <w:numId w:val="2"/>
      </w:numPr>
      <w:autoSpaceDE w:val="0"/>
      <w:autoSpaceDN w:val="0"/>
      <w:jc w:val="both"/>
    </w:pPr>
    <w:rPr>
      <w:rFonts w:ascii="宋体"/>
      <w:sz w:val="18"/>
      <w:szCs w:val="18"/>
    </w:rPr>
  </w:style>
  <w:style w:type="paragraph" w:customStyle="1" w:styleId="a">
    <w:name w:val="注×："/>
    <w:rsid w:val="000D718B"/>
    <w:pPr>
      <w:widowControl w:val="0"/>
      <w:numPr>
        <w:numId w:val="3"/>
      </w:numPr>
      <w:autoSpaceDE w:val="0"/>
      <w:autoSpaceDN w:val="0"/>
      <w:jc w:val="both"/>
    </w:pPr>
    <w:rPr>
      <w:rFonts w:ascii="宋体"/>
      <w:sz w:val="18"/>
      <w:szCs w:val="18"/>
    </w:rPr>
  </w:style>
  <w:style w:type="paragraph" w:customStyle="1" w:styleId="af0">
    <w:name w:val="字母编号列项（一级）"/>
    <w:rsid w:val="003E5729"/>
    <w:pPr>
      <w:numPr>
        <w:numId w:val="17"/>
      </w:numPr>
      <w:jc w:val="both"/>
    </w:pPr>
    <w:rPr>
      <w:rFonts w:ascii="宋体"/>
      <w:sz w:val="21"/>
    </w:rPr>
  </w:style>
  <w:style w:type="paragraph" w:customStyle="1" w:styleId="ae">
    <w:name w:val="列项◆（三级）"/>
    <w:basedOn w:val="aff2"/>
    <w:rsid w:val="00BE55CB"/>
    <w:pPr>
      <w:numPr>
        <w:ilvl w:val="2"/>
        <w:numId w:val="4"/>
      </w:numPr>
    </w:pPr>
    <w:rPr>
      <w:rFonts w:ascii="宋体"/>
      <w:szCs w:val="21"/>
    </w:rPr>
  </w:style>
  <w:style w:type="paragraph" w:customStyle="1" w:styleId="af2">
    <w:name w:val="编号列项（三级）"/>
    <w:rsid w:val="003E5729"/>
    <w:pPr>
      <w:numPr>
        <w:ilvl w:val="2"/>
        <w:numId w:val="17"/>
      </w:numPr>
    </w:pPr>
    <w:rPr>
      <w:rFonts w:ascii="宋体"/>
      <w:sz w:val="21"/>
    </w:rPr>
  </w:style>
  <w:style w:type="paragraph" w:customStyle="1" w:styleId="af3">
    <w:name w:val="示例×："/>
    <w:basedOn w:val="a4"/>
    <w:qFormat/>
    <w:rsid w:val="007E1980"/>
    <w:pPr>
      <w:numPr>
        <w:numId w:val="6"/>
      </w:numPr>
      <w:spacing w:beforeLines="0" w:afterLines="0"/>
      <w:outlineLvl w:val="9"/>
    </w:pPr>
    <w:rPr>
      <w:rFonts w:ascii="宋体" w:eastAsia="宋体"/>
      <w:sz w:val="18"/>
      <w:szCs w:val="18"/>
    </w:rPr>
  </w:style>
  <w:style w:type="paragraph" w:customStyle="1" w:styleId="affd">
    <w:name w:val="二级无"/>
    <w:basedOn w:val="a6"/>
    <w:rsid w:val="001C149C"/>
    <w:pPr>
      <w:spacing w:beforeLines="0" w:afterLines="0"/>
    </w:pPr>
    <w:rPr>
      <w:rFonts w:ascii="宋体" w:eastAsia="宋体"/>
    </w:rPr>
  </w:style>
  <w:style w:type="paragraph" w:customStyle="1" w:styleId="affe">
    <w:name w:val="注：（正文）"/>
    <w:basedOn w:val="aff1"/>
    <w:next w:val="aff6"/>
    <w:rsid w:val="000D718B"/>
  </w:style>
  <w:style w:type="paragraph" w:customStyle="1" w:styleId="a3">
    <w:name w:val="注×：（正文）"/>
    <w:rsid w:val="000D718B"/>
    <w:pPr>
      <w:numPr>
        <w:numId w:val="5"/>
      </w:numPr>
      <w:jc w:val="both"/>
    </w:pPr>
    <w:rPr>
      <w:rFonts w:ascii="宋体"/>
      <w:sz w:val="18"/>
      <w:szCs w:val="18"/>
    </w:rPr>
  </w:style>
  <w:style w:type="paragraph" w:customStyle="1" w:styleId="afff">
    <w:name w:val="标准标志"/>
    <w:next w:val="aff2"/>
    <w:rsid w:val="001900F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0">
    <w:name w:val="标准称谓"/>
    <w:next w:val="aff2"/>
    <w:rsid w:val="0064338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1">
    <w:name w:val="标准书脚_偶数页"/>
    <w:rsid w:val="000A48B1"/>
    <w:pPr>
      <w:spacing w:before="120"/>
      <w:ind w:left="221"/>
    </w:pPr>
    <w:rPr>
      <w:rFonts w:ascii="宋体"/>
      <w:sz w:val="18"/>
      <w:szCs w:val="18"/>
    </w:rPr>
  </w:style>
  <w:style w:type="paragraph" w:customStyle="1" w:styleId="afff2">
    <w:name w:val="标准书眉_偶数页"/>
    <w:basedOn w:val="aff8"/>
    <w:next w:val="aff2"/>
    <w:rsid w:val="0074741B"/>
    <w:pPr>
      <w:jc w:val="left"/>
    </w:pPr>
  </w:style>
  <w:style w:type="paragraph" w:customStyle="1" w:styleId="afff3">
    <w:name w:val="标准书眉一"/>
    <w:rsid w:val="00083A09"/>
    <w:pPr>
      <w:jc w:val="both"/>
    </w:pPr>
  </w:style>
  <w:style w:type="paragraph" w:customStyle="1" w:styleId="afff4">
    <w:name w:val="参考文献"/>
    <w:basedOn w:val="aff2"/>
    <w:next w:val="aff6"/>
    <w:rsid w:val="00083A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5">
    <w:name w:val="参考文献、索引标题"/>
    <w:basedOn w:val="aff2"/>
    <w:next w:val="aff6"/>
    <w:rsid w:val="00083A09"/>
    <w:pPr>
      <w:keepNext/>
      <w:pageBreakBefore/>
      <w:widowControl/>
      <w:shd w:val="clear" w:color="FFFFFF" w:fill="FFFFFF"/>
      <w:spacing w:before="640" w:after="200"/>
      <w:jc w:val="center"/>
      <w:outlineLvl w:val="0"/>
    </w:pPr>
    <w:rPr>
      <w:rFonts w:ascii="黑体" w:eastAsia="黑体"/>
      <w:kern w:val="0"/>
      <w:szCs w:val="20"/>
    </w:rPr>
  </w:style>
  <w:style w:type="character" w:styleId="afff6">
    <w:name w:val="Hyperlink"/>
    <w:rsid w:val="00083A09"/>
    <w:rPr>
      <w:noProof/>
      <w:color w:val="0000FF"/>
      <w:spacing w:val="0"/>
      <w:w w:val="100"/>
      <w:szCs w:val="21"/>
      <w:u w:val="single"/>
    </w:rPr>
  </w:style>
  <w:style w:type="character" w:customStyle="1" w:styleId="afff7">
    <w:name w:val="发布"/>
    <w:rsid w:val="00C2314B"/>
    <w:rPr>
      <w:rFonts w:ascii="黑体" w:eastAsia="黑体"/>
      <w:spacing w:val="85"/>
      <w:w w:val="100"/>
      <w:position w:val="3"/>
      <w:sz w:val="28"/>
      <w:szCs w:val="28"/>
    </w:rPr>
  </w:style>
  <w:style w:type="paragraph" w:customStyle="1" w:styleId="afff8">
    <w:name w:val="发布部门"/>
    <w:next w:val="aff6"/>
    <w:rsid w:val="001C21AC"/>
    <w:pPr>
      <w:framePr w:w="7938" w:h="1134" w:hRule="exact" w:hSpace="125" w:vSpace="181" w:wrap="around" w:vAnchor="page" w:hAnchor="page" w:x="2150" w:y="14630" w:anchorLock="1"/>
      <w:jc w:val="center"/>
    </w:pPr>
    <w:rPr>
      <w:rFonts w:ascii="宋体"/>
      <w:b/>
      <w:spacing w:val="20"/>
      <w:w w:val="135"/>
      <w:sz w:val="28"/>
    </w:rPr>
  </w:style>
  <w:style w:type="paragraph" w:customStyle="1" w:styleId="afff9">
    <w:name w:val="发布日期"/>
    <w:rsid w:val="00EC3CC9"/>
    <w:pPr>
      <w:framePr w:w="3997" w:h="471" w:hRule="exact" w:vSpace="181" w:wrap="around" w:hAnchor="page" w:x="7089" w:y="14097" w:anchorLock="1"/>
    </w:pPr>
    <w:rPr>
      <w:rFonts w:eastAsia="黑体"/>
      <w:sz w:val="28"/>
    </w:rPr>
  </w:style>
  <w:style w:type="paragraph" w:customStyle="1" w:styleId="afffa">
    <w:name w:val="封面标准代替信息"/>
    <w:rsid w:val="00425082"/>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
    <w:name w:val="封面标准号1"/>
    <w:rsid w:val="00083A09"/>
    <w:pPr>
      <w:widowControl w:val="0"/>
      <w:kinsoku w:val="0"/>
      <w:overflowPunct w:val="0"/>
      <w:autoSpaceDE w:val="0"/>
      <w:autoSpaceDN w:val="0"/>
      <w:spacing w:before="308"/>
      <w:jc w:val="right"/>
      <w:textAlignment w:val="center"/>
    </w:pPr>
    <w:rPr>
      <w:sz w:val="28"/>
    </w:rPr>
  </w:style>
  <w:style w:type="paragraph" w:customStyle="1" w:styleId="afffb">
    <w:name w:val="封面标准名称"/>
    <w:rsid w:val="00D633E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c">
    <w:name w:val="封面标准英文名称"/>
    <w:basedOn w:val="afffb"/>
    <w:rsid w:val="001C21AC"/>
    <w:pPr>
      <w:framePr w:wrap="around"/>
      <w:spacing w:before="370" w:line="400" w:lineRule="exact"/>
    </w:pPr>
    <w:rPr>
      <w:rFonts w:ascii="Times New Roman"/>
      <w:sz w:val="28"/>
      <w:szCs w:val="28"/>
    </w:rPr>
  </w:style>
  <w:style w:type="paragraph" w:customStyle="1" w:styleId="afffd">
    <w:name w:val="封面一致性程度标识"/>
    <w:basedOn w:val="afffc"/>
    <w:rsid w:val="00083A09"/>
    <w:pPr>
      <w:framePr w:wrap="around"/>
      <w:spacing w:before="440"/>
    </w:pPr>
    <w:rPr>
      <w:rFonts w:ascii="宋体" w:eastAsia="宋体"/>
    </w:rPr>
  </w:style>
  <w:style w:type="paragraph" w:customStyle="1" w:styleId="afffe">
    <w:name w:val="封面标准文稿类别"/>
    <w:basedOn w:val="afffd"/>
    <w:rsid w:val="0054264B"/>
    <w:pPr>
      <w:framePr w:wrap="around"/>
      <w:spacing w:after="160" w:line="240" w:lineRule="auto"/>
    </w:pPr>
    <w:rPr>
      <w:sz w:val="24"/>
    </w:rPr>
  </w:style>
  <w:style w:type="paragraph" w:customStyle="1" w:styleId="affff">
    <w:name w:val="封面标准文稿编辑信息"/>
    <w:basedOn w:val="afffe"/>
    <w:rsid w:val="00083A09"/>
    <w:pPr>
      <w:framePr w:wrap="around"/>
      <w:spacing w:before="180" w:line="180" w:lineRule="exact"/>
    </w:pPr>
    <w:rPr>
      <w:sz w:val="21"/>
    </w:rPr>
  </w:style>
  <w:style w:type="paragraph" w:customStyle="1" w:styleId="affff0">
    <w:name w:val="封面正文"/>
    <w:rsid w:val="00083A09"/>
    <w:pPr>
      <w:jc w:val="both"/>
    </w:pPr>
  </w:style>
  <w:style w:type="paragraph" w:customStyle="1" w:styleId="af8">
    <w:name w:val="附录标识"/>
    <w:basedOn w:val="aff2"/>
    <w:next w:val="aff6"/>
    <w:rsid w:val="00083A09"/>
    <w:pPr>
      <w:keepNext/>
      <w:widowControl/>
      <w:numPr>
        <w:numId w:val="9"/>
      </w:numPr>
      <w:shd w:val="clear" w:color="FFFFFF" w:fill="FFFFFF"/>
      <w:tabs>
        <w:tab w:val="num" w:pos="360"/>
        <w:tab w:val="left" w:pos="6405"/>
      </w:tabs>
      <w:spacing w:before="640" w:after="280"/>
      <w:jc w:val="center"/>
      <w:outlineLvl w:val="0"/>
    </w:pPr>
    <w:rPr>
      <w:rFonts w:ascii="黑体" w:eastAsia="黑体"/>
      <w:kern w:val="0"/>
      <w:szCs w:val="20"/>
    </w:rPr>
  </w:style>
  <w:style w:type="paragraph" w:customStyle="1" w:styleId="affff1">
    <w:name w:val="附录标题"/>
    <w:basedOn w:val="aff6"/>
    <w:next w:val="aff6"/>
    <w:rsid w:val="00083A09"/>
    <w:pPr>
      <w:ind w:firstLineChars="0" w:firstLine="0"/>
      <w:jc w:val="center"/>
    </w:pPr>
    <w:rPr>
      <w:rFonts w:ascii="黑体" w:eastAsia="黑体"/>
    </w:rPr>
  </w:style>
  <w:style w:type="paragraph" w:customStyle="1" w:styleId="af5">
    <w:name w:val="附录表标号"/>
    <w:basedOn w:val="aff2"/>
    <w:next w:val="aff6"/>
    <w:rsid w:val="00083A09"/>
    <w:pPr>
      <w:numPr>
        <w:numId w:val="7"/>
      </w:numPr>
      <w:tabs>
        <w:tab w:val="clear" w:pos="0"/>
      </w:tabs>
      <w:spacing w:line="14" w:lineRule="exact"/>
      <w:ind w:left="811" w:hanging="448"/>
      <w:jc w:val="center"/>
      <w:outlineLvl w:val="0"/>
    </w:pPr>
    <w:rPr>
      <w:color w:val="FFFFFF"/>
    </w:rPr>
  </w:style>
  <w:style w:type="paragraph" w:customStyle="1" w:styleId="af6">
    <w:name w:val="附录表标题"/>
    <w:basedOn w:val="aff2"/>
    <w:next w:val="aff6"/>
    <w:rsid w:val="000D718B"/>
    <w:pPr>
      <w:numPr>
        <w:ilvl w:val="1"/>
        <w:numId w:val="7"/>
      </w:numPr>
      <w:tabs>
        <w:tab w:val="num" w:pos="180"/>
      </w:tabs>
      <w:spacing w:beforeLines="50" w:afterLines="50"/>
      <w:ind w:left="0" w:firstLine="0"/>
      <w:jc w:val="center"/>
    </w:pPr>
    <w:rPr>
      <w:rFonts w:ascii="黑体" w:eastAsia="黑体"/>
      <w:szCs w:val="21"/>
    </w:rPr>
  </w:style>
  <w:style w:type="paragraph" w:customStyle="1" w:styleId="afb">
    <w:name w:val="附录二级条标题"/>
    <w:basedOn w:val="aff2"/>
    <w:next w:val="aff6"/>
    <w:rsid w:val="00083A09"/>
    <w:pPr>
      <w:widowControl/>
      <w:numPr>
        <w:ilvl w:val="3"/>
        <w:numId w:val="9"/>
      </w:numPr>
      <w:tabs>
        <w:tab w:val="num"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2">
    <w:name w:val="附录二级无"/>
    <w:basedOn w:val="afb"/>
    <w:rsid w:val="00BF617A"/>
    <w:pPr>
      <w:tabs>
        <w:tab w:val="clear" w:pos="360"/>
      </w:tabs>
      <w:spacing w:beforeLines="0" w:afterLines="0"/>
    </w:pPr>
    <w:rPr>
      <w:rFonts w:ascii="宋体" w:eastAsia="宋体"/>
      <w:szCs w:val="21"/>
    </w:rPr>
  </w:style>
  <w:style w:type="paragraph" w:customStyle="1" w:styleId="affff3">
    <w:name w:val="附录公式"/>
    <w:basedOn w:val="aff6"/>
    <w:next w:val="aff6"/>
    <w:link w:val="Char1"/>
    <w:qFormat/>
    <w:rsid w:val="00083A09"/>
  </w:style>
  <w:style w:type="character" w:customStyle="1" w:styleId="Char1">
    <w:name w:val="附录公式 Char"/>
    <w:basedOn w:val="Char"/>
    <w:link w:val="affff3"/>
    <w:rsid w:val="00083A09"/>
    <w:rPr>
      <w:rFonts w:ascii="宋体"/>
      <w:noProof/>
      <w:sz w:val="21"/>
      <w:lang w:val="en-US" w:eastAsia="zh-CN" w:bidi="ar-SA"/>
    </w:rPr>
  </w:style>
  <w:style w:type="paragraph" w:customStyle="1" w:styleId="affff4">
    <w:name w:val="附录公式编号制表符"/>
    <w:basedOn w:val="aff2"/>
    <w:next w:val="aff6"/>
    <w:qFormat/>
    <w:rsid w:val="00EC680A"/>
    <w:pPr>
      <w:widowControl/>
      <w:tabs>
        <w:tab w:val="center" w:pos="4201"/>
        <w:tab w:val="right" w:leader="dot" w:pos="9298"/>
      </w:tabs>
      <w:autoSpaceDE w:val="0"/>
      <w:autoSpaceDN w:val="0"/>
    </w:pPr>
    <w:rPr>
      <w:rFonts w:ascii="宋体"/>
      <w:noProof/>
      <w:kern w:val="0"/>
      <w:szCs w:val="20"/>
    </w:rPr>
  </w:style>
  <w:style w:type="paragraph" w:customStyle="1" w:styleId="afc">
    <w:name w:val="附录三级条标题"/>
    <w:basedOn w:val="afb"/>
    <w:next w:val="aff6"/>
    <w:rsid w:val="00083A09"/>
    <w:pPr>
      <w:numPr>
        <w:ilvl w:val="4"/>
      </w:numPr>
      <w:tabs>
        <w:tab w:val="num" w:pos="360"/>
      </w:tabs>
      <w:outlineLvl w:val="4"/>
    </w:pPr>
  </w:style>
  <w:style w:type="paragraph" w:customStyle="1" w:styleId="affff5">
    <w:name w:val="附录三级无"/>
    <w:basedOn w:val="afc"/>
    <w:rsid w:val="00BF617A"/>
    <w:pPr>
      <w:tabs>
        <w:tab w:val="clear" w:pos="360"/>
      </w:tabs>
      <w:spacing w:beforeLines="0" w:afterLines="0"/>
    </w:pPr>
    <w:rPr>
      <w:rFonts w:ascii="宋体" w:eastAsia="宋体"/>
      <w:szCs w:val="21"/>
    </w:rPr>
  </w:style>
  <w:style w:type="paragraph" w:customStyle="1" w:styleId="aff0">
    <w:name w:val="附录数字编号列项（二级）"/>
    <w:qFormat/>
    <w:rsid w:val="00A751C7"/>
    <w:pPr>
      <w:numPr>
        <w:ilvl w:val="1"/>
        <w:numId w:val="10"/>
      </w:numPr>
    </w:pPr>
    <w:rPr>
      <w:rFonts w:ascii="宋体"/>
      <w:sz w:val="21"/>
    </w:rPr>
  </w:style>
  <w:style w:type="paragraph" w:customStyle="1" w:styleId="afd">
    <w:name w:val="附录四级条标题"/>
    <w:basedOn w:val="afc"/>
    <w:next w:val="aff6"/>
    <w:rsid w:val="00083A09"/>
    <w:pPr>
      <w:numPr>
        <w:ilvl w:val="5"/>
      </w:numPr>
      <w:tabs>
        <w:tab w:val="num" w:pos="360"/>
      </w:tabs>
      <w:outlineLvl w:val="5"/>
    </w:pPr>
  </w:style>
  <w:style w:type="paragraph" w:customStyle="1" w:styleId="affff6">
    <w:name w:val="附录四级无"/>
    <w:basedOn w:val="afd"/>
    <w:rsid w:val="00BF617A"/>
    <w:pPr>
      <w:tabs>
        <w:tab w:val="clear" w:pos="360"/>
      </w:tabs>
      <w:spacing w:beforeLines="0" w:afterLines="0"/>
    </w:pPr>
    <w:rPr>
      <w:rFonts w:ascii="宋体" w:eastAsia="宋体"/>
      <w:szCs w:val="21"/>
    </w:rPr>
  </w:style>
  <w:style w:type="paragraph" w:customStyle="1" w:styleId="aa">
    <w:name w:val="附录图标号"/>
    <w:basedOn w:val="aff2"/>
    <w:rsid w:val="00083A09"/>
    <w:pPr>
      <w:keepNext/>
      <w:pageBreakBefore/>
      <w:widowControl/>
      <w:numPr>
        <w:numId w:val="8"/>
      </w:numPr>
      <w:spacing w:line="14" w:lineRule="exact"/>
      <w:ind w:left="0" w:firstLine="363"/>
      <w:jc w:val="center"/>
      <w:outlineLvl w:val="0"/>
    </w:pPr>
    <w:rPr>
      <w:color w:val="FFFFFF"/>
    </w:rPr>
  </w:style>
  <w:style w:type="paragraph" w:customStyle="1" w:styleId="ab">
    <w:name w:val="附录图标题"/>
    <w:basedOn w:val="aff2"/>
    <w:next w:val="aff6"/>
    <w:rsid w:val="000D718B"/>
    <w:pPr>
      <w:numPr>
        <w:ilvl w:val="1"/>
        <w:numId w:val="8"/>
      </w:numPr>
      <w:tabs>
        <w:tab w:val="num" w:pos="363"/>
      </w:tabs>
      <w:spacing w:beforeLines="50" w:afterLines="50"/>
      <w:ind w:left="0" w:firstLine="0"/>
      <w:jc w:val="center"/>
    </w:pPr>
    <w:rPr>
      <w:rFonts w:ascii="黑体" w:eastAsia="黑体"/>
      <w:szCs w:val="21"/>
    </w:rPr>
  </w:style>
  <w:style w:type="paragraph" w:customStyle="1" w:styleId="afe">
    <w:name w:val="附录五级条标题"/>
    <w:basedOn w:val="afd"/>
    <w:next w:val="aff6"/>
    <w:rsid w:val="00083A09"/>
    <w:pPr>
      <w:numPr>
        <w:ilvl w:val="6"/>
      </w:numPr>
      <w:tabs>
        <w:tab w:val="num" w:pos="360"/>
      </w:tabs>
      <w:outlineLvl w:val="6"/>
    </w:pPr>
  </w:style>
  <w:style w:type="paragraph" w:customStyle="1" w:styleId="affff7">
    <w:name w:val="附录五级无"/>
    <w:basedOn w:val="afe"/>
    <w:rsid w:val="00BF617A"/>
    <w:pPr>
      <w:tabs>
        <w:tab w:val="clear" w:pos="360"/>
      </w:tabs>
      <w:spacing w:beforeLines="0" w:afterLines="0"/>
    </w:pPr>
    <w:rPr>
      <w:rFonts w:ascii="宋体" w:eastAsia="宋体"/>
      <w:szCs w:val="21"/>
    </w:rPr>
  </w:style>
  <w:style w:type="paragraph" w:customStyle="1" w:styleId="af9">
    <w:name w:val="附录章标题"/>
    <w:next w:val="aff6"/>
    <w:rsid w:val="00083A09"/>
    <w:pPr>
      <w:numPr>
        <w:ilvl w:val="1"/>
        <w:numId w:val="9"/>
      </w:numPr>
      <w:tabs>
        <w:tab w:val="num"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a">
    <w:name w:val="附录一级条标题"/>
    <w:basedOn w:val="af9"/>
    <w:next w:val="aff6"/>
    <w:rsid w:val="00083A09"/>
    <w:pPr>
      <w:numPr>
        <w:ilvl w:val="2"/>
      </w:numPr>
      <w:tabs>
        <w:tab w:val="num" w:pos="360"/>
      </w:tabs>
      <w:autoSpaceDN w:val="0"/>
      <w:spacing w:beforeLines="50" w:afterLines="50"/>
      <w:outlineLvl w:val="2"/>
    </w:pPr>
  </w:style>
  <w:style w:type="paragraph" w:customStyle="1" w:styleId="affff8">
    <w:name w:val="附录一级无"/>
    <w:basedOn w:val="afa"/>
    <w:rsid w:val="00BF617A"/>
    <w:pPr>
      <w:tabs>
        <w:tab w:val="clear" w:pos="360"/>
      </w:tabs>
      <w:spacing w:beforeLines="0" w:afterLines="0"/>
    </w:pPr>
    <w:rPr>
      <w:rFonts w:ascii="宋体" w:eastAsia="宋体"/>
      <w:szCs w:val="21"/>
    </w:rPr>
  </w:style>
  <w:style w:type="paragraph" w:customStyle="1" w:styleId="aff">
    <w:name w:val="附录字母编号列项（一级）"/>
    <w:qFormat/>
    <w:rsid w:val="00A751C7"/>
    <w:pPr>
      <w:numPr>
        <w:numId w:val="10"/>
      </w:numPr>
    </w:pPr>
    <w:rPr>
      <w:rFonts w:ascii="宋体"/>
      <w:noProof/>
      <w:sz w:val="21"/>
    </w:rPr>
  </w:style>
  <w:style w:type="paragraph" w:styleId="af">
    <w:name w:val="footnote text"/>
    <w:basedOn w:val="aff2"/>
    <w:rsid w:val="00074FBE"/>
    <w:pPr>
      <w:numPr>
        <w:numId w:val="12"/>
      </w:numPr>
      <w:snapToGrid w:val="0"/>
      <w:jc w:val="left"/>
    </w:pPr>
    <w:rPr>
      <w:rFonts w:ascii="宋体"/>
      <w:sz w:val="18"/>
      <w:szCs w:val="18"/>
    </w:rPr>
  </w:style>
  <w:style w:type="character" w:styleId="affff9">
    <w:name w:val="footnote reference"/>
    <w:semiHidden/>
    <w:rsid w:val="00083A09"/>
    <w:rPr>
      <w:vertAlign w:val="superscript"/>
    </w:rPr>
  </w:style>
  <w:style w:type="paragraph" w:customStyle="1" w:styleId="affffa">
    <w:name w:val="列项说明"/>
    <w:basedOn w:val="aff2"/>
    <w:rsid w:val="00083A09"/>
    <w:pPr>
      <w:adjustRightInd w:val="0"/>
      <w:spacing w:line="320" w:lineRule="exact"/>
      <w:ind w:leftChars="200" w:left="400" w:hangingChars="200" w:hanging="200"/>
      <w:jc w:val="left"/>
      <w:textAlignment w:val="baseline"/>
    </w:pPr>
    <w:rPr>
      <w:rFonts w:ascii="宋体"/>
      <w:kern w:val="0"/>
      <w:szCs w:val="20"/>
    </w:rPr>
  </w:style>
  <w:style w:type="paragraph" w:customStyle="1" w:styleId="affffb">
    <w:name w:val="列项说明数字编号"/>
    <w:rsid w:val="00083A09"/>
    <w:pPr>
      <w:ind w:leftChars="400" w:left="600" w:hangingChars="200" w:hanging="200"/>
    </w:pPr>
    <w:rPr>
      <w:rFonts w:ascii="宋体"/>
      <w:sz w:val="21"/>
    </w:rPr>
  </w:style>
  <w:style w:type="paragraph" w:customStyle="1" w:styleId="affffc">
    <w:name w:val="目次、索引正文"/>
    <w:rsid w:val="00083A09"/>
    <w:pPr>
      <w:spacing w:line="320" w:lineRule="exact"/>
      <w:jc w:val="both"/>
    </w:pPr>
    <w:rPr>
      <w:rFonts w:ascii="宋体"/>
      <w:sz w:val="21"/>
    </w:rPr>
  </w:style>
  <w:style w:type="paragraph" w:styleId="3">
    <w:name w:val="toc 3"/>
    <w:basedOn w:val="aff2"/>
    <w:next w:val="aff2"/>
    <w:autoRedefine/>
    <w:semiHidden/>
    <w:rsid w:val="00961C93"/>
    <w:pPr>
      <w:tabs>
        <w:tab w:val="right" w:leader="dot" w:pos="9241"/>
      </w:tabs>
      <w:ind w:firstLineChars="100" w:firstLine="100"/>
      <w:jc w:val="left"/>
    </w:pPr>
    <w:rPr>
      <w:rFonts w:ascii="宋体"/>
      <w:szCs w:val="21"/>
    </w:rPr>
  </w:style>
  <w:style w:type="paragraph" w:styleId="4">
    <w:name w:val="toc 4"/>
    <w:basedOn w:val="aff2"/>
    <w:next w:val="aff2"/>
    <w:autoRedefine/>
    <w:semiHidden/>
    <w:rsid w:val="00961C93"/>
    <w:pPr>
      <w:tabs>
        <w:tab w:val="right" w:leader="dot" w:pos="9241"/>
      </w:tabs>
      <w:ind w:firstLineChars="200" w:firstLine="200"/>
      <w:jc w:val="left"/>
    </w:pPr>
    <w:rPr>
      <w:rFonts w:ascii="宋体"/>
      <w:szCs w:val="21"/>
    </w:rPr>
  </w:style>
  <w:style w:type="paragraph" w:styleId="5">
    <w:name w:val="toc 5"/>
    <w:basedOn w:val="aff2"/>
    <w:next w:val="aff2"/>
    <w:autoRedefine/>
    <w:semiHidden/>
    <w:rsid w:val="00961C93"/>
    <w:pPr>
      <w:tabs>
        <w:tab w:val="right" w:leader="dot" w:pos="9241"/>
      </w:tabs>
      <w:ind w:firstLineChars="300" w:firstLine="300"/>
      <w:jc w:val="left"/>
    </w:pPr>
    <w:rPr>
      <w:rFonts w:ascii="宋体"/>
      <w:szCs w:val="21"/>
    </w:rPr>
  </w:style>
  <w:style w:type="paragraph" w:styleId="6">
    <w:name w:val="toc 6"/>
    <w:basedOn w:val="aff2"/>
    <w:next w:val="aff2"/>
    <w:autoRedefine/>
    <w:semiHidden/>
    <w:rsid w:val="00961C93"/>
    <w:pPr>
      <w:tabs>
        <w:tab w:val="right" w:leader="dot" w:pos="9241"/>
      </w:tabs>
      <w:ind w:firstLineChars="400" w:firstLine="400"/>
      <w:jc w:val="left"/>
    </w:pPr>
    <w:rPr>
      <w:rFonts w:ascii="宋体"/>
      <w:szCs w:val="21"/>
    </w:rPr>
  </w:style>
  <w:style w:type="paragraph" w:styleId="7">
    <w:name w:val="toc 7"/>
    <w:basedOn w:val="aff2"/>
    <w:next w:val="aff2"/>
    <w:autoRedefine/>
    <w:semiHidden/>
    <w:rsid w:val="00961C93"/>
    <w:pPr>
      <w:tabs>
        <w:tab w:val="right" w:leader="dot" w:pos="9241"/>
      </w:tabs>
      <w:ind w:firstLineChars="500" w:firstLine="500"/>
      <w:jc w:val="left"/>
    </w:pPr>
    <w:rPr>
      <w:rFonts w:ascii="宋体"/>
      <w:szCs w:val="21"/>
    </w:rPr>
  </w:style>
  <w:style w:type="paragraph" w:styleId="8">
    <w:name w:val="toc 8"/>
    <w:basedOn w:val="aff2"/>
    <w:next w:val="aff2"/>
    <w:autoRedefine/>
    <w:semiHidden/>
    <w:rsid w:val="00D54CC3"/>
    <w:pPr>
      <w:tabs>
        <w:tab w:val="right" w:leader="dot" w:pos="9241"/>
      </w:tabs>
      <w:ind w:firstLineChars="600" w:firstLine="607"/>
      <w:jc w:val="left"/>
    </w:pPr>
    <w:rPr>
      <w:rFonts w:ascii="宋体"/>
      <w:szCs w:val="21"/>
    </w:rPr>
  </w:style>
  <w:style w:type="paragraph" w:styleId="9">
    <w:name w:val="toc 9"/>
    <w:basedOn w:val="aff2"/>
    <w:next w:val="aff2"/>
    <w:autoRedefine/>
    <w:semiHidden/>
    <w:rsid w:val="00083A09"/>
    <w:pPr>
      <w:ind w:left="1470"/>
      <w:jc w:val="left"/>
    </w:pPr>
    <w:rPr>
      <w:sz w:val="20"/>
      <w:szCs w:val="20"/>
    </w:rPr>
  </w:style>
  <w:style w:type="paragraph" w:customStyle="1" w:styleId="affffd">
    <w:name w:val="其他标准标志"/>
    <w:basedOn w:val="afff"/>
    <w:rsid w:val="0018211B"/>
    <w:pPr>
      <w:framePr w:w="6101" w:wrap="around" w:vAnchor="page" w:hAnchor="page" w:x="4673" w:y="942"/>
    </w:pPr>
    <w:rPr>
      <w:w w:val="130"/>
    </w:rPr>
  </w:style>
  <w:style w:type="paragraph" w:customStyle="1" w:styleId="affffe">
    <w:name w:val="其他标准称谓"/>
    <w:next w:val="aff2"/>
    <w:rsid w:val="008E031B"/>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
    <w:name w:val="其他发布部门"/>
    <w:basedOn w:val="afff8"/>
    <w:rsid w:val="00525656"/>
    <w:pPr>
      <w:framePr w:wrap="around" w:y="15310"/>
      <w:spacing w:line="0" w:lineRule="atLeast"/>
    </w:pPr>
    <w:rPr>
      <w:rFonts w:ascii="黑体" w:eastAsia="黑体"/>
      <w:b w:val="0"/>
    </w:rPr>
  </w:style>
  <w:style w:type="paragraph" w:customStyle="1" w:styleId="afffff0">
    <w:name w:val="前言、引言标题"/>
    <w:next w:val="aff6"/>
    <w:rsid w:val="00083A09"/>
    <w:pPr>
      <w:keepNext/>
      <w:pageBreakBefore/>
      <w:shd w:val="clear" w:color="FFFFFF" w:fill="FFFFFF"/>
      <w:spacing w:before="640" w:after="560"/>
      <w:jc w:val="center"/>
      <w:outlineLvl w:val="0"/>
    </w:pPr>
    <w:rPr>
      <w:rFonts w:ascii="黑体" w:eastAsia="黑体"/>
      <w:sz w:val="32"/>
    </w:rPr>
  </w:style>
  <w:style w:type="paragraph" w:customStyle="1" w:styleId="afffff1">
    <w:name w:val="三级无"/>
    <w:basedOn w:val="a7"/>
    <w:rsid w:val="001C149C"/>
    <w:pPr>
      <w:spacing w:beforeLines="0" w:afterLines="0"/>
    </w:pPr>
    <w:rPr>
      <w:rFonts w:ascii="宋体" w:eastAsia="宋体"/>
    </w:rPr>
  </w:style>
  <w:style w:type="paragraph" w:customStyle="1" w:styleId="afffff2">
    <w:name w:val="实施日期"/>
    <w:basedOn w:val="afff9"/>
    <w:rsid w:val="001C21AC"/>
    <w:pPr>
      <w:framePr w:wrap="around" w:vAnchor="page" w:hAnchor="text"/>
      <w:jc w:val="right"/>
    </w:pPr>
  </w:style>
  <w:style w:type="paragraph" w:customStyle="1" w:styleId="afffff3">
    <w:name w:val="示例后文字"/>
    <w:basedOn w:val="aff6"/>
    <w:next w:val="aff6"/>
    <w:qFormat/>
    <w:rsid w:val="00083A09"/>
    <w:pPr>
      <w:ind w:firstLine="360"/>
    </w:pPr>
    <w:rPr>
      <w:sz w:val="18"/>
    </w:rPr>
  </w:style>
  <w:style w:type="paragraph" w:customStyle="1" w:styleId="a0">
    <w:name w:val="首示例"/>
    <w:next w:val="aff6"/>
    <w:link w:val="Char2"/>
    <w:qFormat/>
    <w:rsid w:val="00083A09"/>
    <w:pPr>
      <w:numPr>
        <w:numId w:val="11"/>
      </w:numPr>
      <w:tabs>
        <w:tab w:val="num" w:pos="360"/>
      </w:tabs>
      <w:ind w:firstLine="0"/>
    </w:pPr>
    <w:rPr>
      <w:rFonts w:ascii="宋体" w:hAnsi="宋体"/>
      <w:kern w:val="2"/>
      <w:sz w:val="18"/>
      <w:szCs w:val="18"/>
    </w:rPr>
  </w:style>
  <w:style w:type="character" w:customStyle="1" w:styleId="Char2">
    <w:name w:val="首示例 Char"/>
    <w:link w:val="a0"/>
    <w:rsid w:val="00083A09"/>
    <w:rPr>
      <w:rFonts w:ascii="宋体" w:hAnsi="宋体"/>
      <w:kern w:val="2"/>
      <w:sz w:val="18"/>
      <w:szCs w:val="18"/>
      <w:lang w:val="en-US" w:eastAsia="zh-CN" w:bidi="ar-SA"/>
    </w:rPr>
  </w:style>
  <w:style w:type="paragraph" w:customStyle="1" w:styleId="afffff4">
    <w:name w:val="四级无"/>
    <w:basedOn w:val="a8"/>
    <w:rsid w:val="001C149C"/>
    <w:pPr>
      <w:spacing w:beforeLines="0" w:afterLines="0"/>
    </w:pPr>
    <w:rPr>
      <w:rFonts w:ascii="宋体" w:eastAsia="宋体"/>
    </w:rPr>
  </w:style>
  <w:style w:type="paragraph" w:styleId="10">
    <w:name w:val="index 1"/>
    <w:basedOn w:val="aff2"/>
    <w:next w:val="aff6"/>
    <w:rsid w:val="009951DC"/>
    <w:pPr>
      <w:tabs>
        <w:tab w:val="right" w:leader="dot" w:pos="9299"/>
      </w:tabs>
      <w:jc w:val="left"/>
    </w:pPr>
    <w:rPr>
      <w:rFonts w:ascii="宋体"/>
      <w:szCs w:val="21"/>
    </w:rPr>
  </w:style>
  <w:style w:type="paragraph" w:styleId="20">
    <w:name w:val="index 2"/>
    <w:basedOn w:val="aff2"/>
    <w:next w:val="aff2"/>
    <w:autoRedefine/>
    <w:rsid w:val="00083A09"/>
    <w:pPr>
      <w:ind w:left="420" w:hanging="210"/>
      <w:jc w:val="left"/>
    </w:pPr>
    <w:rPr>
      <w:rFonts w:ascii="Calibri" w:hAnsi="Calibri"/>
      <w:sz w:val="20"/>
      <w:szCs w:val="20"/>
    </w:rPr>
  </w:style>
  <w:style w:type="paragraph" w:styleId="30">
    <w:name w:val="index 3"/>
    <w:basedOn w:val="aff2"/>
    <w:next w:val="aff2"/>
    <w:autoRedefine/>
    <w:rsid w:val="00083A09"/>
    <w:pPr>
      <w:ind w:left="630" w:hanging="210"/>
      <w:jc w:val="left"/>
    </w:pPr>
    <w:rPr>
      <w:rFonts w:ascii="Calibri" w:hAnsi="Calibri"/>
      <w:sz w:val="20"/>
      <w:szCs w:val="20"/>
    </w:rPr>
  </w:style>
  <w:style w:type="paragraph" w:styleId="40">
    <w:name w:val="index 4"/>
    <w:basedOn w:val="aff2"/>
    <w:next w:val="aff2"/>
    <w:autoRedefine/>
    <w:rsid w:val="00083A09"/>
    <w:pPr>
      <w:ind w:left="840" w:hanging="210"/>
      <w:jc w:val="left"/>
    </w:pPr>
    <w:rPr>
      <w:rFonts w:ascii="Calibri" w:hAnsi="Calibri"/>
      <w:sz w:val="20"/>
      <w:szCs w:val="20"/>
    </w:rPr>
  </w:style>
  <w:style w:type="paragraph" w:styleId="50">
    <w:name w:val="index 5"/>
    <w:basedOn w:val="aff2"/>
    <w:next w:val="aff2"/>
    <w:autoRedefine/>
    <w:rsid w:val="00083A09"/>
    <w:pPr>
      <w:ind w:left="1050" w:hanging="210"/>
      <w:jc w:val="left"/>
    </w:pPr>
    <w:rPr>
      <w:rFonts w:ascii="Calibri" w:hAnsi="Calibri"/>
      <w:sz w:val="20"/>
      <w:szCs w:val="20"/>
    </w:rPr>
  </w:style>
  <w:style w:type="paragraph" w:styleId="60">
    <w:name w:val="index 6"/>
    <w:basedOn w:val="aff2"/>
    <w:next w:val="aff2"/>
    <w:autoRedefine/>
    <w:rsid w:val="00083A09"/>
    <w:pPr>
      <w:ind w:left="1260" w:hanging="210"/>
      <w:jc w:val="left"/>
    </w:pPr>
    <w:rPr>
      <w:rFonts w:ascii="Calibri" w:hAnsi="Calibri"/>
      <w:sz w:val="20"/>
      <w:szCs w:val="20"/>
    </w:rPr>
  </w:style>
  <w:style w:type="paragraph" w:styleId="70">
    <w:name w:val="index 7"/>
    <w:basedOn w:val="aff2"/>
    <w:next w:val="aff2"/>
    <w:autoRedefine/>
    <w:rsid w:val="00083A09"/>
    <w:pPr>
      <w:ind w:left="1470" w:hanging="210"/>
      <w:jc w:val="left"/>
    </w:pPr>
    <w:rPr>
      <w:rFonts w:ascii="Calibri" w:hAnsi="Calibri"/>
      <w:sz w:val="20"/>
      <w:szCs w:val="20"/>
    </w:rPr>
  </w:style>
  <w:style w:type="paragraph" w:styleId="80">
    <w:name w:val="index 8"/>
    <w:basedOn w:val="aff2"/>
    <w:next w:val="aff2"/>
    <w:autoRedefine/>
    <w:rsid w:val="00083A09"/>
    <w:pPr>
      <w:ind w:left="1680" w:hanging="210"/>
      <w:jc w:val="left"/>
    </w:pPr>
    <w:rPr>
      <w:rFonts w:ascii="Calibri" w:hAnsi="Calibri"/>
      <w:sz w:val="20"/>
      <w:szCs w:val="20"/>
    </w:rPr>
  </w:style>
  <w:style w:type="paragraph" w:styleId="90">
    <w:name w:val="index 9"/>
    <w:basedOn w:val="aff2"/>
    <w:next w:val="aff2"/>
    <w:autoRedefine/>
    <w:rsid w:val="00083A09"/>
    <w:pPr>
      <w:ind w:left="1890" w:hanging="210"/>
      <w:jc w:val="left"/>
    </w:pPr>
    <w:rPr>
      <w:rFonts w:ascii="Calibri" w:hAnsi="Calibri"/>
      <w:sz w:val="20"/>
      <w:szCs w:val="20"/>
    </w:rPr>
  </w:style>
  <w:style w:type="paragraph" w:styleId="afffff5">
    <w:name w:val="index heading"/>
    <w:basedOn w:val="aff2"/>
    <w:next w:val="10"/>
    <w:rsid w:val="00083A09"/>
    <w:pPr>
      <w:spacing w:before="120" w:after="120"/>
      <w:jc w:val="center"/>
    </w:pPr>
    <w:rPr>
      <w:rFonts w:ascii="Calibri" w:hAnsi="Calibri"/>
      <w:b/>
      <w:bCs/>
      <w:iCs/>
      <w:szCs w:val="20"/>
    </w:rPr>
  </w:style>
  <w:style w:type="paragraph" w:styleId="afffff6">
    <w:name w:val="caption"/>
    <w:basedOn w:val="aff2"/>
    <w:next w:val="aff2"/>
    <w:qFormat/>
    <w:rsid w:val="00083A09"/>
    <w:pPr>
      <w:spacing w:before="152" w:after="160"/>
    </w:pPr>
    <w:rPr>
      <w:rFonts w:ascii="Arial" w:eastAsia="黑体" w:hAnsi="Arial" w:cs="Arial"/>
      <w:sz w:val="20"/>
      <w:szCs w:val="20"/>
    </w:rPr>
  </w:style>
  <w:style w:type="paragraph" w:customStyle="1" w:styleId="afffff7">
    <w:name w:val="条文脚注"/>
    <w:basedOn w:val="af"/>
    <w:rsid w:val="000D718B"/>
    <w:pPr>
      <w:numPr>
        <w:numId w:val="0"/>
      </w:numPr>
      <w:jc w:val="both"/>
    </w:pPr>
  </w:style>
  <w:style w:type="paragraph" w:customStyle="1" w:styleId="afffff8">
    <w:name w:val="图标脚注说明"/>
    <w:basedOn w:val="aff6"/>
    <w:rsid w:val="000D718B"/>
    <w:pPr>
      <w:ind w:left="840" w:firstLineChars="0" w:hanging="420"/>
    </w:pPr>
    <w:rPr>
      <w:sz w:val="18"/>
      <w:szCs w:val="18"/>
    </w:rPr>
  </w:style>
  <w:style w:type="paragraph" w:customStyle="1" w:styleId="a2">
    <w:name w:val="图表脚注说明"/>
    <w:basedOn w:val="aff2"/>
    <w:rsid w:val="003912E7"/>
    <w:pPr>
      <w:numPr>
        <w:numId w:val="13"/>
      </w:numPr>
    </w:pPr>
    <w:rPr>
      <w:rFonts w:ascii="宋体"/>
      <w:sz w:val="18"/>
      <w:szCs w:val="18"/>
    </w:rPr>
  </w:style>
  <w:style w:type="paragraph" w:customStyle="1" w:styleId="afffff9">
    <w:name w:val="图的脚注"/>
    <w:next w:val="aff6"/>
    <w:autoRedefine/>
    <w:qFormat/>
    <w:rsid w:val="00083A09"/>
    <w:pPr>
      <w:widowControl w:val="0"/>
      <w:ind w:leftChars="200" w:left="840" w:hangingChars="200" w:hanging="420"/>
      <w:jc w:val="both"/>
    </w:pPr>
    <w:rPr>
      <w:rFonts w:ascii="宋体"/>
      <w:sz w:val="18"/>
    </w:rPr>
  </w:style>
  <w:style w:type="table" w:styleId="afffffa">
    <w:name w:val="Table Grid"/>
    <w:basedOn w:val="aff4"/>
    <w:rsid w:val="001D41EE"/>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b">
    <w:name w:val="endnote text"/>
    <w:basedOn w:val="aff2"/>
    <w:semiHidden/>
    <w:rsid w:val="00083A09"/>
    <w:pPr>
      <w:snapToGrid w:val="0"/>
      <w:jc w:val="left"/>
    </w:pPr>
  </w:style>
  <w:style w:type="character" w:styleId="afffffc">
    <w:name w:val="endnote reference"/>
    <w:semiHidden/>
    <w:rsid w:val="00083A09"/>
    <w:rPr>
      <w:vertAlign w:val="superscript"/>
    </w:rPr>
  </w:style>
  <w:style w:type="paragraph" w:styleId="afffffd">
    <w:name w:val="Document Map"/>
    <w:basedOn w:val="aff2"/>
    <w:semiHidden/>
    <w:rsid w:val="00083A09"/>
    <w:pPr>
      <w:shd w:val="clear" w:color="auto" w:fill="000080"/>
    </w:pPr>
  </w:style>
  <w:style w:type="paragraph" w:customStyle="1" w:styleId="afffffe">
    <w:name w:val="文献分类号"/>
    <w:rsid w:val="00654BC9"/>
    <w:pPr>
      <w:framePr w:hSpace="180" w:vSpace="180" w:wrap="around" w:hAnchor="margin" w:y="1" w:anchorLock="1"/>
      <w:widowControl w:val="0"/>
      <w:textAlignment w:val="center"/>
    </w:pPr>
    <w:rPr>
      <w:rFonts w:ascii="黑体" w:eastAsia="黑体"/>
      <w:sz w:val="21"/>
      <w:szCs w:val="21"/>
    </w:rPr>
  </w:style>
  <w:style w:type="paragraph" w:customStyle="1" w:styleId="affffff">
    <w:name w:val="五级无"/>
    <w:basedOn w:val="a9"/>
    <w:rsid w:val="001C149C"/>
    <w:pPr>
      <w:spacing w:beforeLines="0" w:afterLines="0"/>
    </w:pPr>
    <w:rPr>
      <w:rFonts w:ascii="宋体" w:eastAsia="宋体"/>
    </w:rPr>
  </w:style>
  <w:style w:type="character" w:styleId="affffff0">
    <w:name w:val="page number"/>
    <w:rsid w:val="00083A09"/>
    <w:rPr>
      <w:rFonts w:ascii="Times New Roman" w:eastAsia="宋体" w:hAnsi="Times New Roman"/>
      <w:sz w:val="18"/>
    </w:rPr>
  </w:style>
  <w:style w:type="paragraph" w:customStyle="1" w:styleId="affffff1">
    <w:name w:val="一级无"/>
    <w:basedOn w:val="a5"/>
    <w:rsid w:val="001C149C"/>
    <w:pPr>
      <w:spacing w:beforeLines="0" w:afterLines="0"/>
    </w:pPr>
    <w:rPr>
      <w:rFonts w:ascii="宋体" w:eastAsia="宋体"/>
    </w:rPr>
  </w:style>
  <w:style w:type="character" w:styleId="affffff2">
    <w:name w:val="FollowedHyperlink"/>
    <w:rsid w:val="00083A09"/>
    <w:rPr>
      <w:color w:val="800080"/>
      <w:u w:val="single"/>
    </w:rPr>
  </w:style>
  <w:style w:type="paragraph" w:customStyle="1" w:styleId="af7">
    <w:name w:val="正文表标题"/>
    <w:next w:val="aff6"/>
    <w:rsid w:val="00083A09"/>
    <w:pPr>
      <w:numPr>
        <w:numId w:val="15"/>
      </w:numPr>
      <w:tabs>
        <w:tab w:val="num" w:pos="360"/>
      </w:tabs>
      <w:spacing w:beforeLines="50" w:afterLines="50"/>
      <w:jc w:val="center"/>
    </w:pPr>
    <w:rPr>
      <w:rFonts w:ascii="黑体" w:eastAsia="黑体"/>
      <w:sz w:val="21"/>
    </w:rPr>
  </w:style>
  <w:style w:type="paragraph" w:customStyle="1" w:styleId="affffff3">
    <w:name w:val="正文公式编号制表符"/>
    <w:basedOn w:val="aff6"/>
    <w:next w:val="aff6"/>
    <w:qFormat/>
    <w:rsid w:val="00EC680A"/>
    <w:pPr>
      <w:ind w:firstLineChars="0" w:firstLine="0"/>
    </w:pPr>
  </w:style>
  <w:style w:type="paragraph" w:customStyle="1" w:styleId="af4">
    <w:name w:val="正文图标题"/>
    <w:next w:val="aff6"/>
    <w:rsid w:val="00083A09"/>
    <w:pPr>
      <w:numPr>
        <w:numId w:val="16"/>
      </w:numPr>
      <w:tabs>
        <w:tab w:val="num" w:pos="360"/>
      </w:tabs>
      <w:spacing w:beforeLines="50" w:afterLines="50"/>
      <w:jc w:val="center"/>
    </w:pPr>
    <w:rPr>
      <w:rFonts w:ascii="黑体" w:eastAsia="黑体"/>
      <w:sz w:val="21"/>
    </w:rPr>
  </w:style>
  <w:style w:type="paragraph" w:customStyle="1" w:styleId="affffff4">
    <w:name w:val="终结线"/>
    <w:basedOn w:val="aff2"/>
    <w:rsid w:val="00083A09"/>
    <w:pPr>
      <w:framePr w:hSpace="181" w:vSpace="181" w:wrap="around" w:vAnchor="text" w:hAnchor="margin" w:xAlign="center" w:y="285"/>
    </w:pPr>
  </w:style>
  <w:style w:type="paragraph" w:customStyle="1" w:styleId="affffff5">
    <w:name w:val="其他发布日期"/>
    <w:basedOn w:val="afff9"/>
    <w:rsid w:val="006E4A7F"/>
    <w:pPr>
      <w:framePr w:wrap="around" w:vAnchor="page" w:hAnchor="text" w:x="1419"/>
    </w:pPr>
  </w:style>
  <w:style w:type="paragraph" w:customStyle="1" w:styleId="affffff6">
    <w:name w:val="其他实施日期"/>
    <w:basedOn w:val="afffff2"/>
    <w:rsid w:val="006E4A7F"/>
    <w:pPr>
      <w:framePr w:wrap="around"/>
    </w:pPr>
  </w:style>
  <w:style w:type="paragraph" w:customStyle="1" w:styleId="21">
    <w:name w:val="封面标准名称2"/>
    <w:basedOn w:val="afffb"/>
    <w:rsid w:val="0028269A"/>
    <w:pPr>
      <w:framePr w:wrap="around" w:y="4469"/>
      <w:spacing w:beforeLines="630"/>
    </w:pPr>
  </w:style>
  <w:style w:type="paragraph" w:customStyle="1" w:styleId="22">
    <w:name w:val="封面标准英文名称2"/>
    <w:basedOn w:val="afffc"/>
    <w:rsid w:val="0028269A"/>
    <w:pPr>
      <w:framePr w:wrap="around" w:y="4469"/>
    </w:pPr>
  </w:style>
  <w:style w:type="paragraph" w:customStyle="1" w:styleId="23">
    <w:name w:val="封面一致性程度标识2"/>
    <w:basedOn w:val="afffd"/>
    <w:rsid w:val="0028269A"/>
    <w:pPr>
      <w:framePr w:wrap="around" w:y="4469"/>
    </w:pPr>
  </w:style>
  <w:style w:type="paragraph" w:customStyle="1" w:styleId="24">
    <w:name w:val="封面标准文稿类别2"/>
    <w:basedOn w:val="afffe"/>
    <w:rsid w:val="0028269A"/>
    <w:pPr>
      <w:framePr w:wrap="around" w:y="4469"/>
    </w:pPr>
  </w:style>
  <w:style w:type="paragraph" w:customStyle="1" w:styleId="25">
    <w:name w:val="封面标准文稿编辑信息2"/>
    <w:basedOn w:val="affff"/>
    <w:rsid w:val="0028269A"/>
    <w:pPr>
      <w:framePr w:wrap="around" w:y="4469"/>
    </w:pPr>
  </w:style>
  <w:style w:type="paragraph" w:customStyle="1" w:styleId="affa">
    <w:name w:val="示例内容"/>
    <w:rsid w:val="00B636A8"/>
    <w:pPr>
      <w:ind w:firstLineChars="200" w:firstLine="200"/>
    </w:pPr>
    <w:rPr>
      <w:rFonts w:ascii="宋体"/>
      <w:noProof/>
      <w:sz w:val="18"/>
      <w:szCs w:val="18"/>
    </w:rPr>
  </w:style>
  <w:style w:type="character" w:customStyle="1" w:styleId="Char0">
    <w:name w:val="三级条标题 Char"/>
    <w:link w:val="a7"/>
    <w:rsid w:val="00502268"/>
    <w:rPr>
      <w:rFonts w:ascii="黑体" w:eastAsia="黑体"/>
      <w:sz w:val="21"/>
      <w:szCs w:val="21"/>
      <w:lang w:val="en-US" w:eastAsia="zh-CN" w:bidi="ar-SA"/>
    </w:rPr>
  </w:style>
  <w:style w:type="paragraph" w:styleId="11">
    <w:name w:val="toc 1"/>
    <w:basedOn w:val="aff2"/>
    <w:next w:val="aff2"/>
    <w:autoRedefine/>
    <w:semiHidden/>
    <w:rsid w:val="00961C93"/>
    <w:pPr>
      <w:tabs>
        <w:tab w:val="right" w:leader="dot" w:pos="9242"/>
      </w:tabs>
      <w:spacing w:beforeLines="25" w:afterLines="25"/>
      <w:jc w:val="left"/>
    </w:pPr>
    <w:rPr>
      <w:rFonts w:ascii="宋体"/>
      <w:szCs w:val="21"/>
    </w:rPr>
  </w:style>
  <w:style w:type="paragraph" w:styleId="26">
    <w:name w:val="toc 2"/>
    <w:basedOn w:val="aff2"/>
    <w:next w:val="aff2"/>
    <w:autoRedefine/>
    <w:semiHidden/>
    <w:rsid w:val="00961C93"/>
    <w:pPr>
      <w:tabs>
        <w:tab w:val="right" w:leader="dot" w:pos="9242"/>
      </w:tabs>
    </w:pPr>
    <w:rPr>
      <w:rFonts w:ascii="宋体"/>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1579</Words>
  <Characters>9006</Characters>
  <Application>Microsoft Office Word</Application>
  <DocSecurity>0</DocSecurity>
  <Lines>75</Lines>
  <Paragraphs>21</Paragraphs>
  <ScaleCrop>false</ScaleCrop>
  <Company>zle</Company>
  <LinksUpToDate>false</LinksUpToDate>
  <CharactersWithSpaces>10564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cp:lastModifiedBy>陆琰</cp:lastModifiedBy>
  <cp:revision>6</cp:revision>
  <cp:lastPrinted>2016-07-06T07:56:00Z</cp:lastPrinted>
  <dcterms:created xsi:type="dcterms:W3CDTF">2016-07-14T01:53:00Z</dcterms:created>
  <dcterms:modified xsi:type="dcterms:W3CDTF">2016-07-22T07:52:00Z</dcterms:modified>
</cp:coreProperties>
</file>